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B32E3" w14:textId="6BA8B395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</w:rPr>
      </w:pPr>
      <w:r>
        <w:rPr>
          <w:b/>
          <w:color w:val="000000"/>
          <w:sz w:val="24"/>
        </w:rPr>
        <w:t>МИНИСТЕРСТВО СЕЛЬСКОГО ХОЗЯЙСТВА РОССИЙСКОЙ ФЕДЕРАЦИИ</w:t>
      </w:r>
    </w:p>
    <w:p w14:paraId="03AC1AF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</w:rPr>
      </w:pPr>
      <w:r>
        <w:rPr>
          <w:b/>
          <w:color w:val="000000"/>
          <w:sz w:val="24"/>
        </w:rPr>
        <w:t>Федеральное государственное бюджетное образовательное учреждение</w:t>
      </w:r>
    </w:p>
    <w:p w14:paraId="7C9329CD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высшего образования </w:t>
      </w:r>
    </w:p>
    <w:p w14:paraId="34B7A6E4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</w:rPr>
      </w:pPr>
      <w:r>
        <w:rPr>
          <w:b/>
          <w:color w:val="000000"/>
          <w:sz w:val="24"/>
        </w:rPr>
        <w:t>«Государственный университет по землеустройству»</w:t>
      </w:r>
    </w:p>
    <w:p w14:paraId="4A55B300" w14:textId="77777777" w:rsidR="0047358D" w:rsidRDefault="0047358D">
      <w:pPr>
        <w:tabs>
          <w:tab w:val="left" w:pos="284"/>
          <w:tab w:val="left" w:pos="851"/>
        </w:tabs>
        <w:jc w:val="center"/>
        <w:rPr>
          <w:u w:val="single"/>
        </w:rPr>
      </w:pPr>
    </w:p>
    <w:p w14:paraId="54C0D4B3" w14:textId="77777777" w:rsidR="0047358D" w:rsidRDefault="0047358D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77"/>
        <w:gridCol w:w="7344"/>
      </w:tblGrid>
      <w:tr w:rsidR="004A73A3" w:rsidRPr="004A73A3" w14:paraId="76C8CFEC" w14:textId="77777777" w:rsidTr="00BC50F1">
        <w:tc>
          <w:tcPr>
            <w:tcW w:w="2761" w:type="dxa"/>
          </w:tcPr>
          <w:p w14:paraId="2A90A77C" w14:textId="77777777" w:rsidR="004A73A3" w:rsidRPr="004A73A3" w:rsidRDefault="004A73A3" w:rsidP="004A73A3">
            <w:pPr>
              <w:jc w:val="center"/>
              <w:rPr>
                <w:lang w:eastAsia="en-US"/>
              </w:rPr>
            </w:pPr>
          </w:p>
          <w:p w14:paraId="0A761A0A" w14:textId="77777777" w:rsidR="004A73A3" w:rsidRPr="004A73A3" w:rsidRDefault="004A73A3" w:rsidP="004A73A3">
            <w:pPr>
              <w:jc w:val="center"/>
              <w:rPr>
                <w:lang w:eastAsia="en-US"/>
              </w:rPr>
            </w:pPr>
          </w:p>
        </w:tc>
        <w:tc>
          <w:tcPr>
            <w:tcW w:w="7376" w:type="dxa"/>
          </w:tcPr>
          <w:p w14:paraId="6FD1AAE0" w14:textId="77777777" w:rsidR="004A73A3" w:rsidRPr="004A73A3" w:rsidRDefault="004A73A3" w:rsidP="004A73A3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 w:rsidRPr="004A73A3">
              <w:rPr>
                <w:szCs w:val="28"/>
                <w:lang w:eastAsia="en-US"/>
              </w:rPr>
              <w:t xml:space="preserve">                  </w:t>
            </w:r>
            <w:r w:rsidRPr="004A73A3">
              <w:rPr>
                <w:b/>
                <w:bCs/>
                <w:szCs w:val="28"/>
                <w:lang w:eastAsia="en-US"/>
              </w:rPr>
              <w:t>«УТВЕРЖДАЮ»</w:t>
            </w:r>
          </w:p>
          <w:p w14:paraId="59954AE2" w14:textId="77777777" w:rsidR="004A73A3" w:rsidRPr="004A73A3" w:rsidRDefault="004A73A3" w:rsidP="004A73A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4A73A3">
              <w:rPr>
                <w:b/>
                <w:bCs/>
                <w:szCs w:val="28"/>
                <w:lang w:eastAsia="en-US"/>
              </w:rPr>
              <w:t>Врио проректора по учебно-методической работе</w:t>
            </w:r>
          </w:p>
          <w:p w14:paraId="4F66B583" w14:textId="77777777" w:rsidR="004A73A3" w:rsidRPr="00935979" w:rsidRDefault="004A73A3" w:rsidP="004A73A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935979">
              <w:rPr>
                <w:b/>
                <w:bCs/>
                <w:szCs w:val="28"/>
                <w:lang w:eastAsia="en-US"/>
              </w:rPr>
              <w:t>__________     /Л.П. Подболотова /</w:t>
            </w:r>
          </w:p>
          <w:p w14:paraId="324E54A2" w14:textId="65C9713C" w:rsidR="004A73A3" w:rsidRPr="00935979" w:rsidRDefault="004A73A3" w:rsidP="004A73A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935979">
              <w:rPr>
                <w:b/>
                <w:bCs/>
                <w:szCs w:val="28"/>
                <w:lang w:eastAsia="en-US"/>
              </w:rPr>
              <w:t>“</w:t>
            </w:r>
            <w:r w:rsidR="00935979">
              <w:rPr>
                <w:b/>
                <w:bCs/>
                <w:szCs w:val="28"/>
                <w:lang w:eastAsia="en-US"/>
              </w:rPr>
              <w:t>1</w:t>
            </w:r>
            <w:r w:rsidR="00E53C3F" w:rsidRPr="00E53C3F">
              <w:rPr>
                <w:b/>
                <w:bCs/>
                <w:szCs w:val="28"/>
                <w:lang w:eastAsia="en-US"/>
              </w:rPr>
              <w:t>7</w:t>
            </w:r>
            <w:r w:rsidRPr="00935979">
              <w:rPr>
                <w:b/>
                <w:bCs/>
                <w:szCs w:val="28"/>
                <w:lang w:eastAsia="en-US"/>
              </w:rPr>
              <w:t>”</w:t>
            </w:r>
            <w:r w:rsidR="00935979">
              <w:rPr>
                <w:b/>
                <w:bCs/>
                <w:szCs w:val="28"/>
                <w:lang w:eastAsia="en-US"/>
              </w:rPr>
              <w:t xml:space="preserve"> мая</w:t>
            </w:r>
            <w:r w:rsidRPr="00935979">
              <w:rPr>
                <w:b/>
                <w:bCs/>
                <w:szCs w:val="28"/>
                <w:lang w:eastAsia="en-US"/>
              </w:rPr>
              <w:t xml:space="preserve"> 202</w:t>
            </w:r>
            <w:r w:rsidR="00E53C3F" w:rsidRPr="00E53C3F">
              <w:rPr>
                <w:b/>
                <w:bCs/>
                <w:szCs w:val="28"/>
                <w:lang w:eastAsia="en-US"/>
              </w:rPr>
              <w:t>4</w:t>
            </w:r>
            <w:r w:rsidRPr="00935979">
              <w:rPr>
                <w:b/>
                <w:bCs/>
                <w:szCs w:val="28"/>
                <w:lang w:eastAsia="en-US"/>
              </w:rPr>
              <w:t xml:space="preserve"> г.</w:t>
            </w:r>
          </w:p>
          <w:p w14:paraId="02118FDD" w14:textId="77777777" w:rsidR="004A73A3" w:rsidRPr="00935979" w:rsidRDefault="004A73A3" w:rsidP="004A73A3">
            <w:pPr>
              <w:rPr>
                <w:lang w:eastAsia="en-US"/>
              </w:rPr>
            </w:pPr>
          </w:p>
        </w:tc>
      </w:tr>
    </w:tbl>
    <w:p w14:paraId="3135BEBB" w14:textId="77777777" w:rsidR="0047358D" w:rsidRDefault="0047358D">
      <w:pPr>
        <w:jc w:val="center"/>
      </w:pPr>
    </w:p>
    <w:p w14:paraId="75E2D536" w14:textId="77777777" w:rsidR="0047358D" w:rsidRDefault="0047358D">
      <w:pPr>
        <w:jc w:val="center"/>
        <w:rPr>
          <w:b/>
        </w:rPr>
      </w:pPr>
    </w:p>
    <w:p w14:paraId="1A1A6B2F" w14:textId="77777777" w:rsidR="0047358D" w:rsidRDefault="0047358D">
      <w:pPr>
        <w:jc w:val="center"/>
        <w:rPr>
          <w:b/>
        </w:rPr>
      </w:pPr>
    </w:p>
    <w:p w14:paraId="028EB994" w14:textId="77777777" w:rsidR="0047358D" w:rsidRDefault="00E56CCA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14:paraId="38720B87" w14:textId="77777777" w:rsidR="0047358D" w:rsidRDefault="0047358D">
      <w:pPr>
        <w:rPr>
          <w:b/>
        </w:rPr>
      </w:pPr>
    </w:p>
    <w:tbl>
      <w:tblPr>
        <w:tblStyle w:val="afc"/>
        <w:tblW w:w="1028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47358D" w14:paraId="16C0BA32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000000"/>
            </w:tcBorders>
          </w:tcPr>
          <w:p w14:paraId="0A310CB2" w14:textId="7295CE1E" w:rsidR="0047358D" w:rsidRDefault="00E56C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  <w:r w:rsidR="008E7427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1.</w:t>
            </w:r>
            <w:r w:rsidR="008E742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.</w:t>
            </w:r>
            <w:r w:rsidR="008E7427">
              <w:rPr>
                <w:b/>
                <w:color w:val="000000"/>
              </w:rPr>
              <w:t>2.11</w:t>
            </w:r>
            <w:r>
              <w:rPr>
                <w:b/>
                <w:color w:val="000000"/>
              </w:rPr>
              <w:t xml:space="preserve"> Мониторинг земель и объектов недвижимости</w:t>
            </w:r>
          </w:p>
        </w:tc>
      </w:tr>
      <w:tr w:rsidR="0047358D" w14:paraId="5DC417FB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000000"/>
            </w:tcBorders>
          </w:tcPr>
          <w:p w14:paraId="7AB3C61C" w14:textId="77777777" w:rsidR="0047358D" w:rsidRDefault="00E56C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(шифр и название дисциплины)</w:t>
            </w:r>
          </w:p>
        </w:tc>
      </w:tr>
      <w:tr w:rsidR="0047358D" w14:paraId="098D645E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46D8E31B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6F6773F2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105030A9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45406DFE" w14:textId="77777777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14:paraId="6ED7FFBA" w14:textId="77777777" w:rsidR="0047358D" w:rsidRDefault="00E56CCA">
            <w:pPr>
              <w:rPr>
                <w:color w:val="000000"/>
              </w:rPr>
            </w:pPr>
            <w:r>
              <w:rPr>
                <w:color w:val="000000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000000"/>
            </w:tcBorders>
          </w:tcPr>
          <w:p w14:paraId="4F1A75C3" w14:textId="77777777" w:rsidR="00BC50F1" w:rsidRPr="00BC50F1" w:rsidRDefault="00BC50F1" w:rsidP="00BC50F1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/>
              </w:rPr>
            </w:pPr>
            <w:r w:rsidRPr="00BC50F1">
              <w:rPr>
                <w:b/>
                <w:bCs/>
                <w:color w:val="000000"/>
              </w:rPr>
              <w:t xml:space="preserve">38.03.05 – Бизнес-информатика, </w:t>
            </w:r>
          </w:p>
          <w:p w14:paraId="6F7A634D" w14:textId="27B546B6" w:rsidR="00BC50F1" w:rsidRPr="004A73A3" w:rsidRDefault="00BC50F1" w:rsidP="00BC50F1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/>
              </w:rPr>
            </w:pPr>
            <w:r w:rsidRPr="00BC50F1">
              <w:rPr>
                <w:b/>
                <w:bCs/>
                <w:color w:val="000000"/>
              </w:rPr>
              <w:t xml:space="preserve">21.03.02 – Землеустройство и кадастры </w:t>
            </w:r>
          </w:p>
        </w:tc>
      </w:tr>
      <w:tr w:rsidR="0047358D" w14:paraId="4B681F76" w14:textId="77777777">
        <w:trPr>
          <w:jc w:val="center"/>
        </w:trPr>
        <w:tc>
          <w:tcPr>
            <w:tcW w:w="3332" w:type="dxa"/>
            <w:gridSpan w:val="5"/>
          </w:tcPr>
          <w:p w14:paraId="53C88E33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6956" w:type="dxa"/>
            <w:gridSpan w:val="4"/>
          </w:tcPr>
          <w:p w14:paraId="50042E11" w14:textId="77777777" w:rsidR="0047358D" w:rsidRDefault="00E56CCA">
            <w:pPr>
              <w:tabs>
                <w:tab w:val="left" w:pos="6489"/>
              </w:tabs>
              <w:ind w:left="252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(шифр и название направления подготовки)</w:t>
            </w:r>
          </w:p>
        </w:tc>
      </w:tr>
      <w:tr w:rsidR="0047358D" w14:paraId="041B5116" w14:textId="77777777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14:paraId="748BD12C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6956" w:type="dxa"/>
            <w:gridSpan w:val="3"/>
          </w:tcPr>
          <w:p w14:paraId="32E486FC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7EDBDBF1" w14:textId="77777777">
        <w:trPr>
          <w:gridAfter w:val="2"/>
          <w:wAfter w:w="226" w:type="dxa"/>
          <w:jc w:val="center"/>
        </w:trPr>
        <w:tc>
          <w:tcPr>
            <w:tcW w:w="1341" w:type="dxa"/>
          </w:tcPr>
          <w:p w14:paraId="27025CCF" w14:textId="77777777" w:rsidR="0047358D" w:rsidRDefault="00E56CCA">
            <w:pPr>
              <w:rPr>
                <w:color w:val="000000"/>
              </w:rPr>
            </w:pPr>
            <w:r>
              <w:rPr>
                <w:color w:val="000000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000000"/>
            </w:tcBorders>
          </w:tcPr>
          <w:p w14:paraId="20AF444C" w14:textId="2BFEB744" w:rsidR="0047358D" w:rsidRDefault="00E53C3F">
            <w:pPr>
              <w:jc w:val="center"/>
              <w:rPr>
                <w:b/>
                <w:color w:val="000000"/>
              </w:rPr>
            </w:pPr>
            <w:r w:rsidRPr="00E53C3F">
              <w:rPr>
                <w:b/>
                <w:color w:val="000000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47358D" w14:paraId="62977784" w14:textId="7777777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5FDEA992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8003" w:type="dxa"/>
            <w:gridSpan w:val="4"/>
          </w:tcPr>
          <w:p w14:paraId="7C1C3E85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4DFC5C33" w14:textId="7777777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67D0DEE3" w14:textId="77777777" w:rsidR="0047358D" w:rsidRDefault="00E56C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000000"/>
            </w:tcBorders>
          </w:tcPr>
          <w:p w14:paraId="5303A5CC" w14:textId="77777777" w:rsidR="0047358D" w:rsidRDefault="00E56C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бакалавриат</w:t>
            </w:r>
          </w:p>
        </w:tc>
      </w:tr>
      <w:tr w:rsidR="0047358D" w14:paraId="6406C251" w14:textId="7777777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6569E93E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6214" w:type="dxa"/>
          </w:tcPr>
          <w:p w14:paraId="2B25CBC3" w14:textId="77777777" w:rsidR="0047358D" w:rsidRDefault="00E56C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(бакалавриат</w:t>
            </w:r>
            <w:r>
              <w:rPr>
                <w:color w:val="000000"/>
                <w:sz w:val="24"/>
                <w:u w:val="single"/>
              </w:rPr>
              <w:t>,</w:t>
            </w:r>
            <w:r>
              <w:rPr>
                <w:color w:val="000000"/>
                <w:sz w:val="24"/>
              </w:rPr>
              <w:t xml:space="preserve"> специалитет, магистратура)</w:t>
            </w:r>
          </w:p>
        </w:tc>
      </w:tr>
      <w:tr w:rsidR="0047358D" w14:paraId="746D0A6E" w14:textId="7777777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72598C64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8003" w:type="dxa"/>
            <w:gridSpan w:val="4"/>
          </w:tcPr>
          <w:p w14:paraId="706BD8E7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70EC4C55" w14:textId="7777777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16360930" w14:textId="77777777" w:rsidR="0047358D" w:rsidRDefault="00E56C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000000"/>
            </w:tcBorders>
          </w:tcPr>
          <w:p w14:paraId="320B2738" w14:textId="77777777" w:rsidR="0047358D" w:rsidRDefault="00E56C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бакалавр</w:t>
            </w:r>
          </w:p>
        </w:tc>
      </w:tr>
      <w:tr w:rsidR="0047358D" w14:paraId="2CF34353" w14:textId="77777777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14:paraId="3439538A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8015" w:type="dxa"/>
            <w:gridSpan w:val="5"/>
          </w:tcPr>
          <w:p w14:paraId="164695F3" w14:textId="77777777" w:rsidR="0047358D" w:rsidRDefault="00E56C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(название)</w:t>
            </w:r>
          </w:p>
        </w:tc>
      </w:tr>
    </w:tbl>
    <w:p w14:paraId="13EB8ABE" w14:textId="77777777" w:rsidR="0047358D" w:rsidRDefault="0047358D">
      <w:pPr>
        <w:jc w:val="center"/>
        <w:rPr>
          <w:b/>
        </w:rPr>
      </w:pPr>
    </w:p>
    <w:p w14:paraId="4E3659BD" w14:textId="77777777" w:rsidR="0047358D" w:rsidRDefault="0047358D"/>
    <w:p w14:paraId="052EBAFA" w14:textId="77777777" w:rsidR="0047358D" w:rsidRDefault="0047358D">
      <w:pPr>
        <w:jc w:val="center"/>
        <w:rPr>
          <w:lang w:val="en-US"/>
        </w:rPr>
      </w:pPr>
    </w:p>
    <w:p w14:paraId="25D0EDA5" w14:textId="77777777" w:rsidR="00E53C3F" w:rsidRPr="00E53C3F" w:rsidRDefault="00E53C3F">
      <w:pPr>
        <w:jc w:val="center"/>
        <w:rPr>
          <w:lang w:val="en-US"/>
        </w:rPr>
      </w:pPr>
    </w:p>
    <w:p w14:paraId="6CC7C283" w14:textId="77777777" w:rsidR="0047358D" w:rsidRDefault="00E56CCA">
      <w:pPr>
        <w:jc w:val="center"/>
      </w:pPr>
      <w:r>
        <w:t xml:space="preserve">Москва </w:t>
      </w:r>
    </w:p>
    <w:p w14:paraId="467E168C" w14:textId="7349BC50" w:rsidR="0047358D" w:rsidRPr="00E53C3F" w:rsidRDefault="00E56CCA">
      <w:pPr>
        <w:jc w:val="center"/>
        <w:rPr>
          <w:lang w:val="en-US"/>
        </w:rPr>
      </w:pPr>
      <w:r>
        <w:t>202</w:t>
      </w:r>
      <w:r w:rsidR="00E53C3F">
        <w:rPr>
          <w:lang w:val="en-US"/>
        </w:rPr>
        <w:t>4</w:t>
      </w:r>
    </w:p>
    <w:p w14:paraId="38B7B242" w14:textId="597B382D" w:rsidR="0047358D" w:rsidRDefault="00E56CCA" w:rsidP="00B4760E">
      <w:pPr>
        <w:ind w:firstLine="709"/>
        <w:jc w:val="both"/>
        <w:rPr>
          <w:sz w:val="24"/>
        </w:rPr>
      </w:pPr>
      <w:r>
        <w:br w:type="page"/>
      </w:r>
    </w:p>
    <w:p w14:paraId="6688D473" w14:textId="6FAA5ADF" w:rsidR="00B4760E" w:rsidRPr="00E14EAE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0" w:name="_heading=h.30j0zll" w:colFirst="0" w:colLast="0"/>
      <w:bookmarkStart w:id="1" w:name="_Hlk164789471"/>
      <w:bookmarkEnd w:id="0"/>
      <w:r w:rsidRPr="00E14EAE">
        <w:rPr>
          <w:sz w:val="24"/>
        </w:rPr>
        <w:lastRenderedPageBreak/>
        <w:t xml:space="preserve">Рабочая программа дисциплины разработана на кафедре </w:t>
      </w:r>
      <w:r w:rsidR="00DE1AC0">
        <w:rPr>
          <w:sz w:val="24"/>
        </w:rPr>
        <w:t>к</w:t>
      </w:r>
      <w:r w:rsidRPr="00E14EAE">
        <w:rPr>
          <w:sz w:val="24"/>
        </w:rPr>
        <w:t>адастра недвижимости и землепользования ФГБОУ ВО «Г</w:t>
      </w:r>
      <w:r w:rsidR="00BF587A">
        <w:rPr>
          <w:sz w:val="24"/>
        </w:rPr>
        <w:t>осударственный университет по землеустройству</w:t>
      </w:r>
      <w:r w:rsidRPr="00E14EAE">
        <w:rPr>
          <w:sz w:val="24"/>
        </w:rPr>
        <w:t>» в соответствии со следующими нормативными документами:</w:t>
      </w:r>
    </w:p>
    <w:p w14:paraId="2A4B2F59" w14:textId="77777777" w:rsidR="00B4760E" w:rsidRPr="00E14EAE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– Порядок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утвержденный приказом Минобрнауки России от 06.04.2021 №245.</w:t>
      </w:r>
    </w:p>
    <w:p w14:paraId="21642E91" w14:textId="3D9F853A" w:rsidR="00B4760E" w:rsidRPr="00E14EAE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 xml:space="preserve">– </w:t>
      </w:r>
      <w:r w:rsidRPr="00763B64">
        <w:rPr>
          <w:sz w:val="24"/>
        </w:rPr>
        <w:t>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№ 978</w:t>
      </w:r>
      <w:r w:rsidRPr="00E14EAE">
        <w:rPr>
          <w:sz w:val="24"/>
        </w:rPr>
        <w:t xml:space="preserve">. </w:t>
      </w:r>
      <w:r w:rsidR="002113AA" w:rsidRPr="00962482">
        <w:rPr>
          <w:sz w:val="24"/>
        </w:rPr>
        <w:t xml:space="preserve"> (редакция от 27.02.2023г.)</w:t>
      </w:r>
      <w:bookmarkStart w:id="2" w:name="_GoBack"/>
      <w:bookmarkEnd w:id="2"/>
    </w:p>
    <w:p w14:paraId="1B5B4439" w14:textId="77777777" w:rsidR="00B4760E" w:rsidRPr="007165A4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p w14:paraId="6BB0616A" w14:textId="77777777" w:rsidR="00887F72" w:rsidRDefault="008C5353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3" w:name="_Hlk164789645"/>
      <w:bookmarkEnd w:id="1"/>
      <w:r w:rsidRPr="009A1673">
        <w:rPr>
          <w:sz w:val="24"/>
        </w:rPr>
        <w:t xml:space="preserve">Рабочая программа дисциплины разработана </w:t>
      </w:r>
      <w:r w:rsidR="009A1673">
        <w:rPr>
          <w:sz w:val="24"/>
        </w:rPr>
        <w:t>к.э.н., доц</w:t>
      </w:r>
      <w:r w:rsidRPr="009A1673">
        <w:rPr>
          <w:sz w:val="24"/>
        </w:rPr>
        <w:t>. А.</w:t>
      </w:r>
      <w:r w:rsidR="009A1673">
        <w:rPr>
          <w:sz w:val="24"/>
        </w:rPr>
        <w:t>А</w:t>
      </w:r>
      <w:r w:rsidRPr="009A1673">
        <w:rPr>
          <w:sz w:val="24"/>
        </w:rPr>
        <w:t xml:space="preserve">. </w:t>
      </w:r>
      <w:r w:rsidR="009A1673">
        <w:rPr>
          <w:sz w:val="24"/>
        </w:rPr>
        <w:t>Рассказовой</w:t>
      </w:r>
      <w:r w:rsidR="00887F72">
        <w:rPr>
          <w:sz w:val="24"/>
        </w:rPr>
        <w:t xml:space="preserve">. </w:t>
      </w:r>
    </w:p>
    <w:p w14:paraId="36EE7F26" w14:textId="087B7184" w:rsidR="00B4760E" w:rsidRPr="009A1673" w:rsidRDefault="00887F72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</w:t>
      </w:r>
      <w:r w:rsidR="008C5353" w:rsidRPr="009A1673">
        <w:rPr>
          <w:sz w:val="24"/>
        </w:rPr>
        <w:t xml:space="preserve">добрена на заседании кафедры </w:t>
      </w:r>
      <w:r w:rsidR="009A1673">
        <w:rPr>
          <w:sz w:val="24"/>
        </w:rPr>
        <w:t>кадастра недвижимости и землепользования</w:t>
      </w:r>
      <w:r w:rsidR="008C5353" w:rsidRPr="009A1673">
        <w:rPr>
          <w:sz w:val="24"/>
        </w:rPr>
        <w:t xml:space="preserve"> Протокол</w:t>
      </w:r>
      <w:r w:rsidR="009A1673">
        <w:rPr>
          <w:sz w:val="24"/>
        </w:rPr>
        <w:t xml:space="preserve"> </w:t>
      </w:r>
      <w:r w:rsidR="008C5353" w:rsidRPr="009A1673">
        <w:rPr>
          <w:sz w:val="24"/>
        </w:rPr>
        <w:t>№</w:t>
      </w:r>
      <w:r>
        <w:rPr>
          <w:sz w:val="24"/>
        </w:rPr>
        <w:t> </w:t>
      </w:r>
      <w:r w:rsidR="009A1673">
        <w:rPr>
          <w:sz w:val="24"/>
        </w:rPr>
        <w:t>9</w:t>
      </w:r>
      <w:r w:rsidR="008C5353" w:rsidRPr="009A1673">
        <w:rPr>
          <w:sz w:val="24"/>
        </w:rPr>
        <w:t xml:space="preserve"> от </w:t>
      </w:r>
      <w:r w:rsidR="009A1673">
        <w:rPr>
          <w:sz w:val="24"/>
        </w:rPr>
        <w:t>20</w:t>
      </w:r>
      <w:r w:rsidR="008C5353" w:rsidRPr="009A1673">
        <w:rPr>
          <w:sz w:val="24"/>
        </w:rPr>
        <w:t xml:space="preserve"> ма</w:t>
      </w:r>
      <w:r w:rsidR="009A1673">
        <w:rPr>
          <w:sz w:val="24"/>
        </w:rPr>
        <w:t>рта</w:t>
      </w:r>
      <w:r w:rsidR="008C5353" w:rsidRPr="009A1673">
        <w:rPr>
          <w:sz w:val="24"/>
        </w:rPr>
        <w:t xml:space="preserve"> 202</w:t>
      </w:r>
      <w:r w:rsidR="009A1673">
        <w:rPr>
          <w:sz w:val="24"/>
        </w:rPr>
        <w:t>4</w:t>
      </w:r>
      <w:r w:rsidR="008C5353" w:rsidRPr="009A1673">
        <w:rPr>
          <w:sz w:val="24"/>
        </w:rPr>
        <w:t>г.</w:t>
      </w:r>
    </w:p>
    <w:bookmarkEnd w:id="3"/>
    <w:p w14:paraId="57C8CD48" w14:textId="0ECE8F4D" w:rsidR="00A2535E" w:rsidRPr="00A2535E" w:rsidRDefault="00A2535E" w:rsidP="008028B7">
      <w:pPr>
        <w:ind w:firstLine="709"/>
        <w:jc w:val="both"/>
        <w:rPr>
          <w:sz w:val="24"/>
        </w:rPr>
      </w:pPr>
      <w:r w:rsidRPr="00A2535E"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</w:t>
      </w:r>
      <w:r>
        <w:rPr>
          <w:sz w:val="24"/>
        </w:rPr>
        <w:t xml:space="preserve">24 апреля </w:t>
      </w:r>
      <w:r w:rsidRPr="00A2535E">
        <w:rPr>
          <w:sz w:val="24"/>
        </w:rPr>
        <w:t>20</w:t>
      </w:r>
      <w:r>
        <w:rPr>
          <w:sz w:val="24"/>
        </w:rPr>
        <w:t>24</w:t>
      </w:r>
      <w:r w:rsidRPr="00A2535E">
        <w:rPr>
          <w:sz w:val="24"/>
        </w:rPr>
        <w:t xml:space="preserve"> г. </w:t>
      </w:r>
    </w:p>
    <w:p w14:paraId="5F03CEA3" w14:textId="4A5825B7" w:rsidR="00B4760E" w:rsidRDefault="00B4760E" w:rsidP="00B4760E">
      <w:pPr>
        <w:tabs>
          <w:tab w:val="left" w:pos="284"/>
        </w:tabs>
        <w:jc w:val="center"/>
        <w:rPr>
          <w:b/>
          <w:smallCaps/>
          <w:sz w:val="24"/>
        </w:rPr>
      </w:pPr>
    </w:p>
    <w:p w14:paraId="32ABC867" w14:textId="4B39D2C1" w:rsidR="007D7207" w:rsidRDefault="007D7207" w:rsidP="00B4760E">
      <w:pPr>
        <w:tabs>
          <w:tab w:val="left" w:pos="284"/>
        </w:tabs>
        <w:jc w:val="center"/>
        <w:rPr>
          <w:b/>
          <w:smallCaps/>
          <w:sz w:val="24"/>
        </w:rPr>
      </w:pPr>
    </w:p>
    <w:p w14:paraId="045718CC" w14:textId="77777777" w:rsidR="007D7207" w:rsidRPr="00B4760E" w:rsidRDefault="007D7207" w:rsidP="00B4760E">
      <w:pPr>
        <w:tabs>
          <w:tab w:val="left" w:pos="284"/>
        </w:tabs>
        <w:jc w:val="center"/>
        <w:rPr>
          <w:b/>
          <w:smallCaps/>
          <w:sz w:val="24"/>
        </w:rPr>
      </w:pPr>
    </w:p>
    <w:p w14:paraId="4982D276" w14:textId="67270550" w:rsidR="0047358D" w:rsidRDefault="00E56CCA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smallCaps/>
          <w:sz w:val="24"/>
        </w:rPr>
      </w:pPr>
      <w:r>
        <w:br w:type="page"/>
      </w:r>
      <w:r>
        <w:rPr>
          <w:b/>
          <w:smallCaps/>
          <w:sz w:val="24"/>
        </w:rPr>
        <w:lastRenderedPageBreak/>
        <w:t xml:space="preserve">ПЕРЕЧЕНЬ ПЛАНИРУЕМЫХ РЕЗУЛЬТАТОВ ОБУЧЕНИЯ ПО ДИСЦИПЛИНЕ, </w:t>
      </w:r>
    </w:p>
    <w:p w14:paraId="3AD0C944" w14:textId="77777777" w:rsidR="0047358D" w:rsidRDefault="00E56CCA">
      <w:pPr>
        <w:tabs>
          <w:tab w:val="left" w:pos="284"/>
        </w:tabs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 xml:space="preserve">СООТНЕСЕННЫХ С ПЛАНИРУЕМЫМИ РЕЗУЛЬТАТАМИ ОСВОЕНИЯ </w:t>
      </w:r>
    </w:p>
    <w:p w14:paraId="76C60BB8" w14:textId="77777777" w:rsidR="0047358D" w:rsidRDefault="00E56CCA">
      <w:pPr>
        <w:tabs>
          <w:tab w:val="left" w:pos="284"/>
        </w:tabs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>ОБРАЗОВАТЕЛЬНОЙ ПРОГРАММЫ</w:t>
      </w:r>
    </w:p>
    <w:p w14:paraId="26BC7FC4" w14:textId="77777777" w:rsidR="0047358D" w:rsidRDefault="0047358D">
      <w:pPr>
        <w:ind w:firstLine="567"/>
        <w:rPr>
          <w:b/>
          <w:smallCaps/>
        </w:rPr>
      </w:pPr>
    </w:p>
    <w:p w14:paraId="287E47AA" w14:textId="77777777" w:rsidR="0047358D" w:rsidRDefault="00E56CCA">
      <w:pPr>
        <w:ind w:firstLine="567"/>
        <w:rPr>
          <w:b/>
        </w:rPr>
      </w:pPr>
      <w:r>
        <w:rPr>
          <w:b/>
        </w:rPr>
        <w:t>1.1 Цели и задачи</w:t>
      </w:r>
    </w:p>
    <w:p w14:paraId="0F9006D9" w14:textId="2F8F68EA" w:rsidR="0047358D" w:rsidRDefault="00E56CCA" w:rsidP="00EE42D8">
      <w:pPr>
        <w:ind w:firstLine="567"/>
      </w:pPr>
      <w:r>
        <w:t xml:space="preserve">Рабочая программа дисциплины </w:t>
      </w:r>
      <w:r w:rsidR="000617BB" w:rsidRPr="000617BB">
        <w:t xml:space="preserve">Б.1.1.2.11 </w:t>
      </w:r>
      <w:r>
        <w:t xml:space="preserve">«Мониторинг земель и объектов недвижимости» 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21.03.02 «Землеустройство и кадастры» (далее – ФГОС ВО), утвержденного 12.08.2020г., приказ Минобрнауки России № </w:t>
      </w:r>
      <w:r w:rsidRPr="00EE42D8">
        <w:t>978</w:t>
      </w:r>
      <w:r w:rsidR="000B589D" w:rsidRPr="00EE42D8">
        <w:t xml:space="preserve"> (редакция от 27.02.2023г.)</w:t>
      </w:r>
      <w:r w:rsidRPr="00EE42D8">
        <w:t>,</w:t>
      </w:r>
      <w:r>
        <w:t xml:space="preserve"> с учетом профессионального стандарта(ов) «Специалист в сфере кадастрового учета (утв. приказом Министерства труда и социальной защиты РФ от 29 сентября 2015 г. №666н) и профессионального стандарта "Землеустроитель» (утв. приказом Министерства труда и социальной защиты РФ от 5 мая 2018 г. N 301н) </w:t>
      </w:r>
    </w:p>
    <w:p w14:paraId="23636E41" w14:textId="77777777" w:rsidR="0047358D" w:rsidRDefault="00E56CCA" w:rsidP="00EE42D8">
      <w:pPr>
        <w:widowControl w:val="0"/>
        <w:ind w:firstLine="567"/>
        <w:jc w:val="both"/>
        <w:rPr>
          <w:color w:val="000000"/>
        </w:rPr>
      </w:pPr>
      <w:r>
        <w:rPr>
          <w:b/>
        </w:rPr>
        <w:t xml:space="preserve">Цель учебной дисциплины </w:t>
      </w:r>
      <w:r>
        <w:rPr>
          <w:i/>
        </w:rPr>
        <w:t>«Мониторинг земель и объектов недвижимости»</w:t>
      </w:r>
      <w:r>
        <w:t>– получение обучающимися теоретических и практических знаний о мониторинге земель и его роли в качестве важнейшего информационного ресурса для принятия управленческих решений. А также формирование практических навыков</w:t>
      </w:r>
      <w:r>
        <w:rPr>
          <w:color w:val="000000"/>
        </w:rPr>
        <w:t xml:space="preserve"> применения современных принципов, подходов, методов определения эффективности применения данных кадастров и мониторинга земель:</w:t>
      </w:r>
    </w:p>
    <w:p w14:paraId="30B0F88B" w14:textId="77777777" w:rsidR="008E7427" w:rsidRPr="008E7427" w:rsidRDefault="008E7427">
      <w:pPr>
        <w:widowControl w:val="0"/>
        <w:jc w:val="both"/>
        <w:rPr>
          <w:sz w:val="16"/>
          <w:szCs w:val="16"/>
        </w:rPr>
      </w:pPr>
    </w:p>
    <w:tbl>
      <w:tblPr>
        <w:tblStyle w:val="afd"/>
        <w:tblW w:w="98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3"/>
        <w:gridCol w:w="2591"/>
        <w:gridCol w:w="5049"/>
      </w:tblGrid>
      <w:tr w:rsidR="0047358D" w14:paraId="0A3CECAD" w14:textId="77777777">
        <w:tc>
          <w:tcPr>
            <w:tcW w:w="2163" w:type="dxa"/>
            <w:shd w:val="clear" w:color="auto" w:fill="auto"/>
            <w:vAlign w:val="center"/>
          </w:tcPr>
          <w:p w14:paraId="0A810C51" w14:textId="32EBE118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t xml:space="preserve"> </w:t>
            </w:r>
            <w:r>
              <w:rPr>
                <w:b/>
                <w:sz w:val="24"/>
              </w:rPr>
              <w:t xml:space="preserve">Область </w:t>
            </w:r>
          </w:p>
          <w:p w14:paraId="13C228A4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профессиональной деятельности </w:t>
            </w:r>
          </w:p>
          <w:p w14:paraId="1A9DCB4F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(по реестру </w:t>
            </w:r>
          </w:p>
          <w:p w14:paraId="328D643A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Минтруда)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754AC654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Типы задач </w:t>
            </w:r>
          </w:p>
          <w:p w14:paraId="50A78CBC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профессиональной </w:t>
            </w:r>
          </w:p>
          <w:p w14:paraId="46CEEAD4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5049" w:type="dxa"/>
            <w:shd w:val="clear" w:color="auto" w:fill="auto"/>
            <w:vAlign w:val="center"/>
          </w:tcPr>
          <w:p w14:paraId="0B139B63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профессиональной деятельности</w:t>
            </w:r>
          </w:p>
        </w:tc>
      </w:tr>
      <w:tr w:rsidR="0047358D" w14:paraId="73C12EE9" w14:textId="77777777" w:rsidTr="00EE42D8">
        <w:trPr>
          <w:trHeight w:val="1414"/>
        </w:trPr>
        <w:tc>
          <w:tcPr>
            <w:tcW w:w="2163" w:type="dxa"/>
            <w:shd w:val="clear" w:color="auto" w:fill="auto"/>
            <w:vAlign w:val="center"/>
          </w:tcPr>
          <w:p w14:paraId="5E5055CE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10. Архитектура, проектирование, геодезия, топография и дизайн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4AF89913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Технологический,</w:t>
            </w:r>
          </w:p>
          <w:p w14:paraId="3E15548E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Проектный,</w:t>
            </w:r>
          </w:p>
          <w:p w14:paraId="53599F94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Организационно-управленческий,</w:t>
            </w:r>
          </w:p>
          <w:p w14:paraId="304BE25C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</w:p>
        </w:tc>
        <w:tc>
          <w:tcPr>
            <w:tcW w:w="5049" w:type="dxa"/>
            <w:shd w:val="clear" w:color="auto" w:fill="auto"/>
            <w:vAlign w:val="center"/>
          </w:tcPr>
          <w:p w14:paraId="6A37A4FB" w14:textId="79A3CE0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подготовка кадастровой документации для внесения в ЕГРН</w:t>
            </w:r>
          </w:p>
        </w:tc>
      </w:tr>
    </w:tbl>
    <w:p w14:paraId="553198E7" w14:textId="77777777" w:rsidR="0047358D" w:rsidRPr="008E7427" w:rsidRDefault="0047358D">
      <w:pPr>
        <w:tabs>
          <w:tab w:val="left" w:pos="8789"/>
          <w:tab w:val="left" w:pos="9071"/>
        </w:tabs>
        <w:ind w:firstLine="567"/>
        <w:jc w:val="both"/>
        <w:rPr>
          <w:sz w:val="16"/>
          <w:szCs w:val="16"/>
        </w:rPr>
      </w:pPr>
    </w:p>
    <w:p w14:paraId="6AC3C449" w14:textId="77777777" w:rsidR="0047358D" w:rsidRDefault="00E56CCA">
      <w:pPr>
        <w:widowControl w:val="0"/>
        <w:ind w:firstLine="567"/>
        <w:jc w:val="both"/>
      </w:pPr>
      <w:r>
        <w:t>К основным</w:t>
      </w:r>
      <w:r>
        <w:rPr>
          <w:b/>
        </w:rPr>
        <w:t xml:space="preserve"> задачам</w:t>
      </w:r>
      <w: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p w14:paraId="734E13B6" w14:textId="77777777" w:rsidR="0047358D" w:rsidRPr="008E7427" w:rsidRDefault="0047358D">
      <w:pPr>
        <w:widowControl w:val="0"/>
        <w:ind w:firstLine="567"/>
        <w:jc w:val="both"/>
        <w:rPr>
          <w:sz w:val="16"/>
          <w:szCs w:val="16"/>
        </w:rPr>
      </w:pPr>
    </w:p>
    <w:tbl>
      <w:tblPr>
        <w:tblStyle w:val="afe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3260"/>
        <w:gridCol w:w="4536"/>
      </w:tblGrid>
      <w:tr w:rsidR="0047358D" w14:paraId="23AE34F2" w14:textId="77777777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14:paraId="15571C3D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E31206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Код, наименование и</w:t>
            </w:r>
          </w:p>
          <w:p w14:paraId="27373D0F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квалификации ОТФ, на которые</w:t>
            </w:r>
          </w:p>
          <w:p w14:paraId="0D2E29DD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08CCB7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трудовых</w:t>
            </w:r>
          </w:p>
          <w:p w14:paraId="4FA2629E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47358D" w14:paraId="3B7E42DF" w14:textId="77777777">
        <w:trPr>
          <w:trHeight w:val="962"/>
        </w:trPr>
        <w:tc>
          <w:tcPr>
            <w:tcW w:w="2235" w:type="dxa"/>
          </w:tcPr>
          <w:p w14:paraId="2FF07804" w14:textId="56771EF8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10.001 Специалист в сфере кадастрового учета</w:t>
            </w:r>
          </w:p>
        </w:tc>
        <w:tc>
          <w:tcPr>
            <w:tcW w:w="3260" w:type="dxa"/>
          </w:tcPr>
          <w:p w14:paraId="3738EF1F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 xml:space="preserve">ОТФ А. Ведение и развитие пространственных данных Единого государственного </w:t>
            </w:r>
            <w:r>
              <w:rPr>
                <w:sz w:val="24"/>
              </w:rPr>
              <w:lastRenderedPageBreak/>
              <w:t>реестр недвижимости (ЕГРН)- 6</w:t>
            </w:r>
          </w:p>
        </w:tc>
        <w:tc>
          <w:tcPr>
            <w:tcW w:w="4536" w:type="dxa"/>
          </w:tcPr>
          <w:p w14:paraId="1E3A3E8C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ТФ А/03.6 Проведение работ по внесению в ЕГРН сведений о прохождении государственной границы Российской Федерации, границах объектов </w:t>
            </w:r>
            <w:r>
              <w:rPr>
                <w:sz w:val="24"/>
              </w:rPr>
              <w:lastRenderedPageBreak/>
              <w:t>землеустройства, зонах с особыми условиями использования территорий, территориях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об особых экономических зонах</w:t>
            </w:r>
          </w:p>
        </w:tc>
      </w:tr>
      <w:tr w:rsidR="0047358D" w14:paraId="4511B85D" w14:textId="77777777">
        <w:trPr>
          <w:trHeight w:val="962"/>
        </w:trPr>
        <w:tc>
          <w:tcPr>
            <w:tcW w:w="2235" w:type="dxa"/>
          </w:tcPr>
          <w:p w14:paraId="75D83FD2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10.001 Специалист в сфере кадастрового учета</w:t>
            </w:r>
          </w:p>
        </w:tc>
        <w:tc>
          <w:tcPr>
            <w:tcW w:w="3260" w:type="dxa"/>
          </w:tcPr>
          <w:p w14:paraId="04156131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ОТФ В. Осуществление кадастрового учета объектов недвижимости- 6</w:t>
            </w:r>
          </w:p>
        </w:tc>
        <w:tc>
          <w:tcPr>
            <w:tcW w:w="4536" w:type="dxa"/>
          </w:tcPr>
          <w:p w14:paraId="433E38B1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ТФ В/02.6 Ведение ЕГРН с использованием автоматизированной информационной системы</w:t>
            </w:r>
          </w:p>
        </w:tc>
      </w:tr>
      <w:tr w:rsidR="0047358D" w14:paraId="2F44A632" w14:textId="77777777">
        <w:trPr>
          <w:trHeight w:val="1126"/>
        </w:trPr>
        <w:tc>
          <w:tcPr>
            <w:tcW w:w="2235" w:type="dxa"/>
          </w:tcPr>
          <w:p w14:paraId="53DAAE5C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</w:tcPr>
          <w:p w14:paraId="075FF2D1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14:paraId="06F2E4EA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ТФ В/02.6</w:t>
            </w:r>
            <w:r>
              <w:rPr>
                <w:color w:val="22272F"/>
                <w:sz w:val="24"/>
                <w:highlight w:val="white"/>
              </w:rPr>
              <w:t xml:space="preserve"> Проведение природно-сельскохозяйственного районирования земель и зонирование территорий объектов землеустройства</w:t>
            </w:r>
          </w:p>
        </w:tc>
      </w:tr>
      <w:tr w:rsidR="0047358D" w14:paraId="7B28A475" w14:textId="77777777">
        <w:trPr>
          <w:trHeight w:val="962"/>
        </w:trPr>
        <w:tc>
          <w:tcPr>
            <w:tcW w:w="2235" w:type="dxa"/>
          </w:tcPr>
          <w:p w14:paraId="77A8A70D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</w:tcPr>
          <w:p w14:paraId="1C1D843A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14:paraId="33666B21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color w:val="22272F"/>
                <w:sz w:val="24"/>
                <w:highlight w:val="white"/>
              </w:rPr>
              <w:t>ТФ В/03.6 Разработка мероприятий по рациональному использованию земель и их охране</w:t>
            </w:r>
          </w:p>
        </w:tc>
      </w:tr>
      <w:tr w:rsidR="0047358D" w14:paraId="68A1F94D" w14:textId="77777777">
        <w:trPr>
          <w:trHeight w:val="962"/>
        </w:trPr>
        <w:tc>
          <w:tcPr>
            <w:tcW w:w="2235" w:type="dxa"/>
          </w:tcPr>
          <w:p w14:paraId="613A03AE" w14:textId="77777777" w:rsidR="0047358D" w:rsidRDefault="00E5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75" w:after="75"/>
              <w:ind w:left="75" w:right="7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</w:tcPr>
          <w:p w14:paraId="09AC08B3" w14:textId="77777777" w:rsidR="0047358D" w:rsidRDefault="00E5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75" w:after="75"/>
              <w:ind w:right="75"/>
              <w:rPr>
                <w:color w:val="22272F"/>
                <w:sz w:val="24"/>
              </w:rPr>
            </w:pPr>
            <w:r>
              <w:rPr>
                <w:color w:val="000000"/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14:paraId="27D67061" w14:textId="77777777" w:rsidR="0047358D" w:rsidRDefault="00E56CCA">
            <w:pPr>
              <w:tabs>
                <w:tab w:val="left" w:pos="361"/>
              </w:tabs>
              <w:jc w:val="both"/>
              <w:rPr>
                <w:color w:val="22272F"/>
                <w:sz w:val="24"/>
                <w:highlight w:val="white"/>
              </w:rPr>
            </w:pPr>
            <w:r>
              <w:rPr>
                <w:color w:val="22272F"/>
                <w:sz w:val="24"/>
              </w:rPr>
              <w:t xml:space="preserve">ТФ В/04.6 </w:t>
            </w:r>
            <w:r>
              <w:rPr>
                <w:color w:val="22272F"/>
                <w:sz w:val="24"/>
                <w:highlight w:val="white"/>
              </w:rPr>
              <w:t>Статистическая обработка информации, математическое и компьютерное моделирование схем и проектов землеустройства и формирование информационных баз данных</w:t>
            </w:r>
          </w:p>
        </w:tc>
      </w:tr>
      <w:tr w:rsidR="0047358D" w14:paraId="26B18718" w14:textId="77777777">
        <w:trPr>
          <w:trHeight w:val="962"/>
        </w:trPr>
        <w:tc>
          <w:tcPr>
            <w:tcW w:w="2235" w:type="dxa"/>
          </w:tcPr>
          <w:p w14:paraId="28E5E46D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16790131" w14:textId="77777777" w:rsidR="0047358D" w:rsidRDefault="00E5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75" w:after="75"/>
              <w:ind w:right="75"/>
              <w:rPr>
                <w:color w:val="22272F"/>
                <w:sz w:val="24"/>
                <w:highlight w:val="white"/>
              </w:rPr>
            </w:pPr>
            <w:r>
              <w:rPr>
                <w:color w:val="000000"/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14:paraId="3B2F753D" w14:textId="77777777" w:rsidR="0047358D" w:rsidRDefault="00E56CCA">
            <w:pPr>
              <w:tabs>
                <w:tab w:val="left" w:pos="361"/>
              </w:tabs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  <w:highlight w:val="white"/>
              </w:rPr>
              <w:t>ТФ В/05.6Разработка методов и технологий проведения землеустройства, регулирования земельных отношений, управления земельными ресурсами и объектами недвижимости</w:t>
            </w:r>
          </w:p>
        </w:tc>
      </w:tr>
    </w:tbl>
    <w:p w14:paraId="039866B5" w14:textId="77777777" w:rsidR="0047358D" w:rsidRPr="008E7427" w:rsidRDefault="0047358D">
      <w:pPr>
        <w:widowControl w:val="0"/>
        <w:ind w:firstLine="709"/>
        <w:jc w:val="both"/>
        <w:rPr>
          <w:i/>
          <w:color w:val="FF0000"/>
          <w:sz w:val="16"/>
          <w:szCs w:val="16"/>
        </w:rPr>
      </w:pPr>
    </w:p>
    <w:p w14:paraId="08A8F012" w14:textId="77777777" w:rsidR="0047358D" w:rsidRDefault="00E56CCA">
      <w:pPr>
        <w:numPr>
          <w:ilvl w:val="0"/>
          <w:numId w:val="4"/>
        </w:numPr>
        <w:tabs>
          <w:tab w:val="left" w:pos="426"/>
        </w:tabs>
        <w:ind w:left="0" w:firstLine="0"/>
        <w:jc w:val="center"/>
        <w:rPr>
          <w:b/>
        </w:rPr>
      </w:pPr>
      <w:r>
        <w:rPr>
          <w:b/>
          <w:color w:val="000000"/>
        </w:rPr>
        <w:t xml:space="preserve">Перечень планируемых результатов обучения по дисциплине, </w:t>
      </w:r>
    </w:p>
    <w:p w14:paraId="540E8C7F" w14:textId="77777777" w:rsidR="0047358D" w:rsidRDefault="00E56CCA">
      <w:pPr>
        <w:tabs>
          <w:tab w:val="left" w:pos="426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соотнесенных с планируемыми результатами освоения образовательной </w:t>
      </w:r>
    </w:p>
    <w:p w14:paraId="4D30D98D" w14:textId="77777777" w:rsidR="0047358D" w:rsidRDefault="00E56CCA">
      <w:pPr>
        <w:tabs>
          <w:tab w:val="left" w:pos="426"/>
        </w:tabs>
        <w:jc w:val="center"/>
        <w:rPr>
          <w:b/>
        </w:rPr>
      </w:pPr>
      <w:r>
        <w:rPr>
          <w:b/>
          <w:color w:val="000000"/>
        </w:rPr>
        <w:t>программы индикаторами достижения компетенций</w:t>
      </w:r>
    </w:p>
    <w:p w14:paraId="6616C1E6" w14:textId="77777777" w:rsidR="0047358D" w:rsidRDefault="0047358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Cs w:val="28"/>
        </w:rPr>
      </w:pPr>
    </w:p>
    <w:p w14:paraId="12197FEE" w14:textId="77777777" w:rsidR="0047358D" w:rsidRDefault="00E56CCA">
      <w:pPr>
        <w:ind w:firstLine="709"/>
        <w:jc w:val="both"/>
        <w:rPr>
          <w:color w:val="000000"/>
        </w:rPr>
      </w:pPr>
      <w:r>
        <w:rPr>
          <w:color w:val="000000"/>
        </w:rPr>
        <w:t>Планируемыми результатами обучения по дисциплине (модулю) является формирование у обучающихся компетенций и/или части компетенций. Сформированность компетенций и/или части компетенций оценивается с помощью индикаторов достижения компетенций.</w:t>
      </w:r>
    </w:p>
    <w:p w14:paraId="774D8C1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Планируемые результаты освоения образовательной программы представлены в таблице 1.1:</w:t>
      </w:r>
    </w:p>
    <w:p w14:paraId="75049596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Таблица 1.1 – Планируемые результаты обучения по дисциплине </w:t>
      </w:r>
    </w:p>
    <w:tbl>
      <w:tblPr>
        <w:tblStyle w:val="aff"/>
        <w:tblW w:w="100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3"/>
        <w:gridCol w:w="2127"/>
        <w:gridCol w:w="3464"/>
        <w:gridCol w:w="2126"/>
      </w:tblGrid>
      <w:tr w:rsidR="0047358D" w:rsidRPr="00AB2A6C" w14:paraId="2F901E4D" w14:textId="77777777">
        <w:trPr>
          <w:trHeight w:val="665"/>
          <w:tblHeader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B9B18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CE72" w14:textId="77777777" w:rsidR="0047358D" w:rsidRPr="00AB2A6C" w:rsidRDefault="00E56CCA">
            <w:pPr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1561C661" w14:textId="77777777" w:rsidR="0047358D" w:rsidRPr="00AB2A6C" w:rsidRDefault="00E56CCA">
            <w:pPr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3E58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 xml:space="preserve">Результаты </w:t>
            </w:r>
          </w:p>
          <w:p w14:paraId="34D89E45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обучения по дисциплине (модулю)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C90E9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Основание (ПС)*</w:t>
            </w:r>
          </w:p>
        </w:tc>
      </w:tr>
      <w:tr w:rsidR="0047358D" w:rsidRPr="00AB2A6C" w14:paraId="2686F9D0" w14:textId="77777777">
        <w:trPr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739ED" w14:textId="4E0DE851" w:rsidR="004E5A7D" w:rsidRPr="00AB2A6C" w:rsidRDefault="00191717" w:rsidP="00C9057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AB2A6C">
              <w:rPr>
                <w:color w:val="000000"/>
                <w:sz w:val="22"/>
                <w:szCs w:val="22"/>
              </w:rPr>
              <w:t>О</w:t>
            </w:r>
            <w:r w:rsidR="00E56CCA" w:rsidRPr="00AB2A6C">
              <w:rPr>
                <w:color w:val="000000"/>
                <w:sz w:val="22"/>
                <w:szCs w:val="22"/>
              </w:rPr>
              <w:t>ПК-</w:t>
            </w:r>
            <w:r w:rsidRPr="00AB2A6C">
              <w:rPr>
                <w:color w:val="000000"/>
                <w:sz w:val="22"/>
                <w:szCs w:val="22"/>
              </w:rPr>
              <w:t>4</w:t>
            </w:r>
            <w:r w:rsidR="00E56CCA" w:rsidRPr="00AB2A6C">
              <w:rPr>
                <w:color w:val="000000"/>
                <w:sz w:val="22"/>
                <w:szCs w:val="22"/>
              </w:rPr>
              <w:t>-</w:t>
            </w:r>
            <w:r w:rsidRPr="00AB2A6C">
              <w:rPr>
                <w:sz w:val="22"/>
                <w:szCs w:val="22"/>
              </w:rPr>
              <w:t xml:space="preserve"> </w:t>
            </w:r>
            <w:r w:rsidRPr="00AB2A6C">
              <w:rPr>
                <w:color w:val="000000"/>
                <w:sz w:val="22"/>
                <w:szCs w:val="22"/>
              </w:rPr>
              <w:t>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CF85" w14:textId="77777777" w:rsidR="00C8514D" w:rsidRPr="00AB2A6C" w:rsidRDefault="00C8514D" w:rsidP="00C8514D">
            <w:pPr>
              <w:rPr>
                <w:spacing w:val="-4"/>
                <w:sz w:val="22"/>
                <w:szCs w:val="22"/>
              </w:rPr>
            </w:pPr>
            <w:r w:rsidRPr="00AB2A6C">
              <w:rPr>
                <w:b/>
                <w:bCs/>
                <w:sz w:val="22"/>
                <w:szCs w:val="22"/>
              </w:rPr>
              <w:t xml:space="preserve">ИД-1 </w:t>
            </w:r>
            <w:r w:rsidRPr="00AB2A6C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AB2A6C">
              <w:rPr>
                <w:b/>
                <w:bCs/>
                <w:sz w:val="22"/>
                <w:szCs w:val="22"/>
              </w:rPr>
              <w:t xml:space="preserve"> </w:t>
            </w:r>
            <w:r w:rsidRPr="00AB2A6C">
              <w:rPr>
                <w:bCs/>
                <w:sz w:val="22"/>
                <w:szCs w:val="22"/>
              </w:rPr>
              <w:t>- д</w:t>
            </w:r>
            <w:r w:rsidRPr="00AB2A6C">
              <w:rPr>
                <w:sz w:val="22"/>
                <w:szCs w:val="22"/>
              </w:rPr>
              <w:t xml:space="preserve">емонстрирует знание способов и методов проведения </w:t>
            </w:r>
            <w:r w:rsidRPr="00AB2A6C">
              <w:rPr>
                <w:spacing w:val="-4"/>
                <w:sz w:val="22"/>
                <w:szCs w:val="22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  <w:p w14:paraId="08581D7A" w14:textId="50FF5EFB" w:rsidR="00C8514D" w:rsidRPr="00AB2A6C" w:rsidRDefault="00C8514D" w:rsidP="00C85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ИД-2</w:t>
            </w:r>
            <w:r w:rsidRPr="00AB2A6C">
              <w:rPr>
                <w:b/>
                <w:sz w:val="22"/>
                <w:szCs w:val="22"/>
                <w:vertAlign w:val="subscript"/>
              </w:rPr>
              <w:t>ОПК 4</w:t>
            </w:r>
            <w:r w:rsidRPr="00AB2A6C">
              <w:rPr>
                <w:bCs/>
                <w:sz w:val="22"/>
                <w:szCs w:val="22"/>
              </w:rPr>
              <w:t xml:space="preserve"> - </w:t>
            </w:r>
            <w:r w:rsidRPr="00AB2A6C">
              <w:rPr>
                <w:sz w:val="22"/>
                <w:szCs w:val="22"/>
              </w:rPr>
              <w:t>проводит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4599C1AD" w14:textId="5303B9E5" w:rsidR="00C90578" w:rsidRPr="00AB2A6C" w:rsidRDefault="00C8514D" w:rsidP="00C8514D">
            <w:pPr>
              <w:jc w:val="both"/>
              <w:rPr>
                <w:color w:val="FF0000"/>
                <w:sz w:val="22"/>
                <w:szCs w:val="22"/>
              </w:rPr>
            </w:pPr>
            <w:r w:rsidRPr="00AB2A6C">
              <w:rPr>
                <w:b/>
                <w:bCs/>
                <w:sz w:val="22"/>
                <w:szCs w:val="22"/>
              </w:rPr>
              <w:lastRenderedPageBreak/>
              <w:t>ИД-3</w:t>
            </w:r>
            <w:r w:rsidRPr="00AB2A6C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AB2A6C">
              <w:rPr>
                <w:b/>
                <w:bCs/>
                <w:sz w:val="22"/>
                <w:szCs w:val="22"/>
              </w:rPr>
              <w:t xml:space="preserve"> </w:t>
            </w:r>
            <w:r w:rsidRPr="00AB2A6C">
              <w:rPr>
                <w:bCs/>
                <w:sz w:val="22"/>
                <w:szCs w:val="22"/>
              </w:rPr>
              <w:t xml:space="preserve">- демонстрирует </w:t>
            </w:r>
            <w:r w:rsidRPr="00AB2A6C">
              <w:rPr>
                <w:sz w:val="22"/>
                <w:szCs w:val="22"/>
              </w:rPr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B028" w14:textId="77777777" w:rsidR="00AB2A6C" w:rsidRPr="00AB2A6C" w:rsidRDefault="00AB2A6C" w:rsidP="00AB2A6C">
            <w:pPr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lastRenderedPageBreak/>
              <w:t xml:space="preserve">Обучающийся знает: </w:t>
            </w:r>
          </w:p>
          <w:p w14:paraId="7058D7F4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методы обработки геодезических измерений и оценки их точности; основные методы определения планового и высотного положения точек на земной поверхности</w:t>
            </w:r>
            <w:r w:rsidRPr="00AB2A6C">
              <w:rPr>
                <w:sz w:val="22"/>
                <w:szCs w:val="22"/>
              </w:rPr>
              <w:t xml:space="preserve">; </w:t>
            </w:r>
          </w:p>
          <w:p w14:paraId="1B619B5C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0A91EBAC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Cs/>
                <w:sz w:val="22"/>
                <w:szCs w:val="22"/>
              </w:rPr>
            </w:pPr>
            <w:r w:rsidRPr="00AB2A6C">
              <w:rPr>
                <w:bCs/>
                <w:sz w:val="22"/>
                <w:szCs w:val="22"/>
              </w:rPr>
              <w:t xml:space="preserve">уравнивать геодезические построения типовых видов, проводить необходимые расчеты; определять площади контуров сельскохозяйственных угодий; использовать современную измерительную и вычислительную технику для определения площадей; формировать и строить цифровые модели местности. </w:t>
            </w:r>
          </w:p>
          <w:p w14:paraId="1B0AD165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090FD41B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3F48BD11" w14:textId="77777777" w:rsidR="00AB2A6C" w:rsidRPr="00AB2A6C" w:rsidRDefault="00AB2A6C" w:rsidP="00AB2A6C">
            <w:pPr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648A03EC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методы проведения 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средств;</w:t>
            </w:r>
          </w:p>
          <w:p w14:paraId="1DC57145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3A971332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представлять информацию в требуемом формате с использованием информационных, компьютерных и сетевых технологий</w:t>
            </w:r>
          </w:p>
          <w:p w14:paraId="50C848AB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2E98AA5A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31CC1D8E" w14:textId="12D877EC" w:rsid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157D5C79" w14:textId="11C41BF1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2B709E28" w14:textId="39F3C2AE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578055E4" w14:textId="0459A59C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E32FCAD" w14:textId="5B562F81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146944B4" w14:textId="61F09828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660A1B3C" w14:textId="0E6EBFE2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49C3F63A" w14:textId="0445E630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089C82FD" w14:textId="4CB5E0F8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8845F95" w14:textId="77777777" w:rsidR="006B6365" w:rsidRPr="00AB2A6C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E96A8C6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6C9271DD" w14:textId="77777777" w:rsidR="00AB2A6C" w:rsidRPr="00AB2A6C" w:rsidRDefault="00AB2A6C" w:rsidP="00AB2A6C">
            <w:pPr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492709B2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представление информации в требуемом формате с использованием информационных, компьютерных и сетевых технологий и прикладных аппаратно-программных средств;</w:t>
            </w:r>
          </w:p>
          <w:p w14:paraId="79ABC668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375ACAC3" w14:textId="4DE76E54" w:rsidR="0047358D" w:rsidRPr="00AB2A6C" w:rsidRDefault="00AB2A6C" w:rsidP="00AB2A6C">
            <w:pPr>
              <w:rPr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вести электронную базу данных объектов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16B3D" w14:textId="318EEC15" w:rsidR="0047358D" w:rsidRPr="00AB2A6C" w:rsidRDefault="00E56CCA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lastRenderedPageBreak/>
              <w:t xml:space="preserve">10.001 Специалист в сфере </w:t>
            </w:r>
            <w:r w:rsidR="00D46863" w:rsidRPr="00AB2A6C">
              <w:rPr>
                <w:sz w:val="22"/>
                <w:szCs w:val="22"/>
              </w:rPr>
              <w:t>к</w:t>
            </w:r>
            <w:r w:rsidRPr="00AB2A6C">
              <w:rPr>
                <w:sz w:val="22"/>
                <w:szCs w:val="22"/>
              </w:rPr>
              <w:t>адастрового учета</w:t>
            </w:r>
          </w:p>
          <w:p w14:paraId="6A1BD92D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49678144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22D6F974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2C2C9243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44F3D3E1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591439C6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77F9555D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422956CF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1F0D8EAB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7FB3CF0A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0D6DB4EC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71B5DA32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27632CDE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4794CE49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3DC90E08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6A09E1E0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4CC65FBA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28EC9A6A" w14:textId="77777777" w:rsidR="0047358D" w:rsidRDefault="00E56CCA">
            <w:pPr>
              <w:rPr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t>10.009 Проведение землеустройства</w:t>
            </w:r>
          </w:p>
          <w:p w14:paraId="6B0C5EFB" w14:textId="77777777" w:rsidR="00AB2A6C" w:rsidRDefault="00AB2A6C">
            <w:pPr>
              <w:rPr>
                <w:sz w:val="22"/>
                <w:szCs w:val="22"/>
              </w:rPr>
            </w:pPr>
          </w:p>
          <w:p w14:paraId="4C5947C8" w14:textId="77777777" w:rsidR="00AB2A6C" w:rsidRDefault="00AB2A6C">
            <w:pPr>
              <w:rPr>
                <w:sz w:val="22"/>
                <w:szCs w:val="22"/>
              </w:rPr>
            </w:pPr>
          </w:p>
          <w:p w14:paraId="2BB0E80A" w14:textId="77777777" w:rsidR="00AB2A6C" w:rsidRDefault="00AB2A6C">
            <w:pPr>
              <w:rPr>
                <w:sz w:val="22"/>
                <w:szCs w:val="22"/>
              </w:rPr>
            </w:pPr>
          </w:p>
          <w:p w14:paraId="104C610E" w14:textId="77777777" w:rsidR="00AB2A6C" w:rsidRDefault="00AB2A6C">
            <w:pPr>
              <w:rPr>
                <w:sz w:val="22"/>
                <w:szCs w:val="22"/>
              </w:rPr>
            </w:pPr>
          </w:p>
          <w:p w14:paraId="34002137" w14:textId="77777777" w:rsidR="00AB2A6C" w:rsidRDefault="00AB2A6C">
            <w:pPr>
              <w:rPr>
                <w:sz w:val="22"/>
                <w:szCs w:val="22"/>
              </w:rPr>
            </w:pPr>
          </w:p>
          <w:p w14:paraId="1AA31CE9" w14:textId="77777777" w:rsidR="00AB2A6C" w:rsidRDefault="00AB2A6C">
            <w:pPr>
              <w:rPr>
                <w:sz w:val="22"/>
                <w:szCs w:val="22"/>
              </w:rPr>
            </w:pPr>
          </w:p>
          <w:p w14:paraId="4674FA19" w14:textId="77777777" w:rsidR="00AB2A6C" w:rsidRDefault="00AB2A6C">
            <w:pPr>
              <w:rPr>
                <w:sz w:val="22"/>
                <w:szCs w:val="22"/>
              </w:rPr>
            </w:pPr>
          </w:p>
          <w:p w14:paraId="1AF27441" w14:textId="77777777" w:rsidR="00AB2A6C" w:rsidRDefault="00AB2A6C">
            <w:pPr>
              <w:rPr>
                <w:sz w:val="22"/>
                <w:szCs w:val="22"/>
              </w:rPr>
            </w:pPr>
          </w:p>
          <w:p w14:paraId="7D03CDBF" w14:textId="77777777" w:rsidR="00AB2A6C" w:rsidRDefault="00AB2A6C">
            <w:pPr>
              <w:rPr>
                <w:sz w:val="22"/>
                <w:szCs w:val="22"/>
              </w:rPr>
            </w:pPr>
          </w:p>
          <w:p w14:paraId="0E3181A0" w14:textId="77777777" w:rsidR="00AB2A6C" w:rsidRDefault="00AB2A6C">
            <w:pPr>
              <w:rPr>
                <w:sz w:val="22"/>
                <w:szCs w:val="22"/>
              </w:rPr>
            </w:pPr>
          </w:p>
          <w:p w14:paraId="5AEC5459" w14:textId="77777777" w:rsidR="00AB2A6C" w:rsidRDefault="00AB2A6C">
            <w:pPr>
              <w:rPr>
                <w:sz w:val="22"/>
                <w:szCs w:val="22"/>
              </w:rPr>
            </w:pPr>
          </w:p>
          <w:p w14:paraId="602EEED2" w14:textId="77777777" w:rsidR="00AB2A6C" w:rsidRDefault="00AB2A6C">
            <w:pPr>
              <w:rPr>
                <w:sz w:val="22"/>
                <w:szCs w:val="22"/>
              </w:rPr>
            </w:pPr>
          </w:p>
          <w:p w14:paraId="4AA44EA2" w14:textId="77777777" w:rsidR="00AB2A6C" w:rsidRDefault="00AB2A6C">
            <w:pPr>
              <w:rPr>
                <w:sz w:val="22"/>
                <w:szCs w:val="22"/>
              </w:rPr>
            </w:pPr>
          </w:p>
          <w:p w14:paraId="179EB795" w14:textId="77777777" w:rsidR="00AB2A6C" w:rsidRDefault="00AB2A6C">
            <w:pPr>
              <w:rPr>
                <w:sz w:val="22"/>
                <w:szCs w:val="22"/>
              </w:rPr>
            </w:pPr>
          </w:p>
          <w:p w14:paraId="6FE774B4" w14:textId="77777777" w:rsidR="00AB2A6C" w:rsidRDefault="00AB2A6C">
            <w:pPr>
              <w:rPr>
                <w:sz w:val="22"/>
                <w:szCs w:val="22"/>
              </w:rPr>
            </w:pPr>
          </w:p>
          <w:p w14:paraId="31563E08" w14:textId="77777777" w:rsidR="00AB2A6C" w:rsidRDefault="00AB2A6C">
            <w:pPr>
              <w:rPr>
                <w:sz w:val="22"/>
                <w:szCs w:val="22"/>
              </w:rPr>
            </w:pPr>
          </w:p>
          <w:p w14:paraId="2FA819A3" w14:textId="77777777" w:rsidR="00AB2A6C" w:rsidRDefault="00AB2A6C">
            <w:pPr>
              <w:rPr>
                <w:sz w:val="22"/>
                <w:szCs w:val="22"/>
              </w:rPr>
            </w:pPr>
          </w:p>
          <w:p w14:paraId="2B77C390" w14:textId="77777777" w:rsidR="00AB2A6C" w:rsidRDefault="00AB2A6C">
            <w:pPr>
              <w:rPr>
                <w:sz w:val="22"/>
                <w:szCs w:val="22"/>
              </w:rPr>
            </w:pPr>
          </w:p>
          <w:p w14:paraId="19BCF3CD" w14:textId="77777777" w:rsidR="00AB2A6C" w:rsidRDefault="00AB2A6C">
            <w:pPr>
              <w:rPr>
                <w:sz w:val="22"/>
                <w:szCs w:val="22"/>
              </w:rPr>
            </w:pPr>
          </w:p>
          <w:p w14:paraId="24532A33" w14:textId="77777777" w:rsidR="00AB2A6C" w:rsidRDefault="00AB2A6C" w:rsidP="00AB2A6C">
            <w:pPr>
              <w:spacing w:after="160" w:line="259" w:lineRule="auto"/>
              <w:rPr>
                <w:sz w:val="22"/>
                <w:szCs w:val="22"/>
              </w:rPr>
            </w:pPr>
          </w:p>
          <w:p w14:paraId="57084754" w14:textId="73A5379B" w:rsidR="00AB2A6C" w:rsidRPr="00AB2A6C" w:rsidRDefault="00AB2A6C" w:rsidP="00AB2A6C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lastRenderedPageBreak/>
              <w:t>10.001 Специалист в сфере кадастрового учета</w:t>
            </w:r>
          </w:p>
          <w:p w14:paraId="51AC38B5" w14:textId="77777777" w:rsidR="00AB2A6C" w:rsidRDefault="00AB2A6C">
            <w:pPr>
              <w:rPr>
                <w:sz w:val="22"/>
                <w:szCs w:val="22"/>
              </w:rPr>
            </w:pPr>
          </w:p>
          <w:p w14:paraId="334CDB54" w14:textId="77777777" w:rsidR="00AB2A6C" w:rsidRPr="00AB2A6C" w:rsidRDefault="00AB2A6C">
            <w:pPr>
              <w:rPr>
                <w:sz w:val="22"/>
                <w:szCs w:val="22"/>
              </w:rPr>
            </w:pPr>
          </w:p>
        </w:tc>
      </w:tr>
    </w:tbl>
    <w:p w14:paraId="232A614D" w14:textId="77777777" w:rsidR="0047358D" w:rsidRPr="00DD1E3A" w:rsidRDefault="0047358D">
      <w:pPr>
        <w:jc w:val="center"/>
        <w:rPr>
          <w:b/>
          <w:sz w:val="16"/>
          <w:szCs w:val="16"/>
        </w:rPr>
      </w:pPr>
    </w:p>
    <w:p w14:paraId="2BE39E6A" w14:textId="77777777" w:rsidR="0047358D" w:rsidRDefault="00E56CCA">
      <w:pPr>
        <w:jc w:val="center"/>
        <w:rPr>
          <w:b/>
        </w:rPr>
      </w:pPr>
      <w:r>
        <w:rPr>
          <w:b/>
        </w:rPr>
        <w:t xml:space="preserve">3 Место дисциплины в структуре основной профессиональной </w:t>
      </w:r>
    </w:p>
    <w:p w14:paraId="5641215F" w14:textId="77777777" w:rsidR="0047358D" w:rsidRDefault="00E56CCA">
      <w:pPr>
        <w:jc w:val="center"/>
        <w:rPr>
          <w:b/>
        </w:rPr>
      </w:pPr>
      <w:r>
        <w:rPr>
          <w:b/>
        </w:rPr>
        <w:t>образовательной программы</w:t>
      </w:r>
    </w:p>
    <w:p w14:paraId="1BAA23B0" w14:textId="73437A85" w:rsidR="0047358D" w:rsidRDefault="00E56CCA" w:rsidP="00497D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60"/>
        <w:ind w:firstLine="709"/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Дисциплина </w:t>
      </w:r>
      <w:r>
        <w:rPr>
          <w:i/>
          <w:color w:val="000000"/>
          <w:szCs w:val="28"/>
        </w:rPr>
        <w:t>«Мониторинг земель и объектов недвижимости»</w:t>
      </w:r>
      <w:r>
        <w:rPr>
          <w:color w:val="000000"/>
          <w:szCs w:val="28"/>
        </w:rPr>
        <w:t xml:space="preserve"> - входит в </w:t>
      </w:r>
      <w:r w:rsidR="009E4776" w:rsidRPr="00EE42D8">
        <w:rPr>
          <w:color w:val="000000"/>
          <w:szCs w:val="28"/>
        </w:rPr>
        <w:t xml:space="preserve">цикл математики и информатики обязательной </w:t>
      </w:r>
      <w:r w:rsidRPr="00EE42D8">
        <w:rPr>
          <w:color w:val="000000"/>
          <w:szCs w:val="28"/>
        </w:rPr>
        <w:t>част</w:t>
      </w:r>
      <w:r w:rsidR="009E4776" w:rsidRPr="00EE42D8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(</w:t>
      </w:r>
      <w:r w:rsidR="008E7427" w:rsidRPr="008E7427">
        <w:rPr>
          <w:i/>
          <w:color w:val="000000"/>
          <w:szCs w:val="28"/>
        </w:rPr>
        <w:t>Б.1.1.2.11</w:t>
      </w:r>
      <w:r w:rsidR="009E4776">
        <w:rPr>
          <w:i/>
          <w:color w:val="000000"/>
          <w:szCs w:val="28"/>
        </w:rPr>
        <w:t xml:space="preserve">) </w:t>
      </w:r>
      <w:r w:rsidR="009E4776">
        <w:rPr>
          <w:color w:val="000000"/>
          <w:szCs w:val="28"/>
        </w:rPr>
        <w:t xml:space="preserve">дисциплин, </w:t>
      </w:r>
      <w:r>
        <w:rPr>
          <w:color w:val="000000"/>
          <w:szCs w:val="28"/>
        </w:rPr>
        <w:t>студентов по направлени</w:t>
      </w:r>
      <w:r w:rsidR="009E4776">
        <w:rPr>
          <w:color w:val="000000"/>
          <w:szCs w:val="28"/>
        </w:rPr>
        <w:t>ям подготовки</w:t>
      </w:r>
      <w:r>
        <w:rPr>
          <w:color w:val="000000"/>
          <w:szCs w:val="28"/>
        </w:rPr>
        <w:t xml:space="preserve"> </w:t>
      </w:r>
      <w:r w:rsidR="00497D7C" w:rsidRPr="00497D7C">
        <w:rPr>
          <w:i/>
          <w:color w:val="000000"/>
          <w:szCs w:val="28"/>
        </w:rPr>
        <w:t xml:space="preserve">38.03.05 – Бизнес-информатика, 21.03.02 – Землеустройство и кадастры </w:t>
      </w:r>
      <w:r>
        <w:rPr>
          <w:color w:val="000000"/>
          <w:szCs w:val="28"/>
        </w:rPr>
        <w:t xml:space="preserve">по направленности (профилю) подготовки </w:t>
      </w:r>
      <w:r>
        <w:rPr>
          <w:i/>
          <w:color w:val="000000"/>
          <w:szCs w:val="28"/>
        </w:rPr>
        <w:t>«</w:t>
      </w:r>
      <w:r w:rsidR="00DD1E3A" w:rsidRPr="00DD1E3A">
        <w:rPr>
          <w:i/>
          <w:color w:val="000000"/>
          <w:szCs w:val="28"/>
        </w:rPr>
        <w:t>Цифровые технологии в управлении земельными ресурсами и объектами недвижимости</w:t>
      </w:r>
      <w:r>
        <w:rPr>
          <w:i/>
          <w:color w:val="000000"/>
          <w:szCs w:val="28"/>
        </w:rPr>
        <w:t>».</w:t>
      </w:r>
    </w:p>
    <w:p w14:paraId="6927D92C" w14:textId="6BAFF056" w:rsidR="0047358D" w:rsidRDefault="00E56CCA">
      <w:pPr>
        <w:tabs>
          <w:tab w:val="left" w:pos="0"/>
        </w:tabs>
        <w:ind w:firstLine="709"/>
        <w:jc w:val="both"/>
      </w:pPr>
      <w:r>
        <w:t xml:space="preserve">Дисциплина изучается на </w:t>
      </w:r>
      <w:r w:rsidR="00DD1E3A">
        <w:t>1</w:t>
      </w:r>
      <w:r>
        <w:t xml:space="preserve">-ем курсе (ах) в </w:t>
      </w:r>
      <w:r w:rsidR="00DD1E3A">
        <w:t>2</w:t>
      </w:r>
      <w:r>
        <w:t>-ом семестре на очной форме обучения.</w:t>
      </w:r>
    </w:p>
    <w:p w14:paraId="38C35CB4" w14:textId="77777777" w:rsidR="0047358D" w:rsidRDefault="00E56CCA">
      <w:pPr>
        <w:tabs>
          <w:tab w:val="left" w:pos="0"/>
        </w:tabs>
        <w:ind w:firstLine="709"/>
        <w:jc w:val="both"/>
      </w:pPr>
      <w: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p w14:paraId="39C83890" w14:textId="77777777" w:rsidR="0047358D" w:rsidRPr="00DD1E3A" w:rsidRDefault="0047358D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tbl>
      <w:tblPr>
        <w:tblStyle w:val="aff0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6"/>
        <w:gridCol w:w="2442"/>
        <w:gridCol w:w="2312"/>
        <w:gridCol w:w="3468"/>
      </w:tblGrid>
      <w:tr w:rsidR="0047358D" w14:paraId="17315743" w14:textId="77777777" w:rsidTr="00B00A99">
        <w:trPr>
          <w:tblHeader/>
        </w:trPr>
        <w:tc>
          <w:tcPr>
            <w:tcW w:w="1816" w:type="dxa"/>
            <w:shd w:val="clear" w:color="auto" w:fill="auto"/>
            <w:vAlign w:val="center"/>
          </w:tcPr>
          <w:p w14:paraId="512EB79D" w14:textId="77777777" w:rsidR="0047358D" w:rsidRDefault="00E56CCA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Компетенция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846F0EF" w14:textId="77777777" w:rsidR="0047358D" w:rsidRDefault="00E56CCA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Предшествующие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95ADB5" w14:textId="77777777" w:rsidR="0047358D" w:rsidRDefault="00E56CCA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Данная</w:t>
            </w:r>
          </w:p>
          <w:p w14:paraId="1D35CB07" w14:textId="77777777" w:rsidR="0047358D" w:rsidRDefault="00E56CCA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дисциплина</w:t>
            </w:r>
          </w:p>
        </w:tc>
        <w:tc>
          <w:tcPr>
            <w:tcW w:w="3468" w:type="dxa"/>
            <w:shd w:val="clear" w:color="auto" w:fill="auto"/>
            <w:vAlign w:val="center"/>
          </w:tcPr>
          <w:p w14:paraId="33BA8FF4" w14:textId="77777777" w:rsidR="0047358D" w:rsidRDefault="00E56CCA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Последующие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</w:p>
        </w:tc>
      </w:tr>
      <w:tr w:rsidR="0047358D" w14:paraId="52A7EEF9" w14:textId="77777777" w:rsidTr="004B2D36">
        <w:trPr>
          <w:trHeight w:val="5637"/>
        </w:trPr>
        <w:tc>
          <w:tcPr>
            <w:tcW w:w="1816" w:type="dxa"/>
            <w:shd w:val="clear" w:color="auto" w:fill="auto"/>
            <w:vAlign w:val="center"/>
          </w:tcPr>
          <w:p w14:paraId="19CF262D" w14:textId="2824F067" w:rsidR="0047358D" w:rsidRDefault="00497D7C" w:rsidP="008E7427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ОПК</w:t>
            </w:r>
            <w:r w:rsidR="00E56CCA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FA5C982" w14:textId="490D928E" w:rsidR="0047358D" w:rsidRDefault="00AB2A6C" w:rsidP="00AB2A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3031FA" w14:textId="77777777" w:rsidR="0047358D" w:rsidRDefault="00E56CCA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Мониторинг земель и объектов недвижимости</w:t>
            </w:r>
          </w:p>
        </w:tc>
        <w:tc>
          <w:tcPr>
            <w:tcW w:w="3468" w:type="dxa"/>
            <w:shd w:val="clear" w:color="auto" w:fill="auto"/>
          </w:tcPr>
          <w:p w14:paraId="351BFFCC" w14:textId="3D3C69FF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Основы государственного кадастрового учета и регистрации недвижимости</w:t>
            </w:r>
          </w:p>
          <w:p w14:paraId="0D5714A3" w14:textId="61DF8275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Основы фотограмметрии и дистанционного зондирования</w:t>
            </w:r>
          </w:p>
          <w:p w14:paraId="28CB9CA8" w14:textId="793890ED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Компьютерная графика в цифровой картографии</w:t>
            </w:r>
          </w:p>
          <w:p w14:paraId="0FAA587B" w14:textId="77777777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Беспилотные авиационные системы в землеустройстве и кадастрах</w:t>
            </w:r>
          </w:p>
          <w:p w14:paraId="0EB98617" w14:textId="77777777" w:rsidR="00321A07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Географические информационные системы в землеустройстве и кадастрах</w:t>
            </w:r>
          </w:p>
          <w:p w14:paraId="78998749" w14:textId="77777777" w:rsidR="00F97E1E" w:rsidRDefault="00F97E1E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F97E1E">
              <w:rPr>
                <w:sz w:val="24"/>
              </w:rPr>
              <w:t>Спутниковые и наземные системы навигации в землеустройстве и кадастрах</w:t>
            </w:r>
          </w:p>
          <w:p w14:paraId="12789BA3" w14:textId="77777777" w:rsidR="00F97E1E" w:rsidRDefault="00F97E1E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F97E1E">
              <w:rPr>
                <w:sz w:val="24"/>
              </w:rPr>
              <w:t>Автоматизация производства топографо-геодезических работ</w:t>
            </w:r>
          </w:p>
          <w:p w14:paraId="58DDDE59" w14:textId="38770FFA" w:rsidR="006D0766" w:rsidRDefault="006D0766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D0766">
              <w:rPr>
                <w:sz w:val="24"/>
              </w:rPr>
              <w:t>Статистические методы анализа, обработки и хранения информации в землеустройстве и кадастрах</w:t>
            </w:r>
          </w:p>
        </w:tc>
      </w:tr>
    </w:tbl>
    <w:p w14:paraId="6CB67D93" w14:textId="40EF16E2" w:rsidR="0047358D" w:rsidRDefault="00E56CCA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>
        <w:rPr>
          <w:b/>
        </w:rPr>
        <w:t>4. Объем дисциплины и виды учебной работы</w:t>
      </w:r>
    </w:p>
    <w:p w14:paraId="7E260DEB" w14:textId="07819EA5" w:rsidR="0047358D" w:rsidRDefault="00E56CCA">
      <w:pPr>
        <w:widowControl w:val="0"/>
        <w:tabs>
          <w:tab w:val="left" w:pos="0"/>
          <w:tab w:val="left" w:pos="9639"/>
        </w:tabs>
        <w:ind w:firstLine="567"/>
        <w:jc w:val="both"/>
      </w:pPr>
      <w:r>
        <w:t>)</w:t>
      </w:r>
    </w:p>
    <w:tbl>
      <w:tblPr>
        <w:tblStyle w:val="aff1"/>
        <w:tblW w:w="9824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5290"/>
        <w:gridCol w:w="2268"/>
        <w:gridCol w:w="2266"/>
      </w:tblGrid>
      <w:tr w:rsidR="0047358D" w14:paraId="4E4A328E" w14:textId="77777777" w:rsidTr="00B00A99">
        <w:trPr>
          <w:trHeight w:val="285"/>
          <w:tblHeader/>
        </w:trPr>
        <w:tc>
          <w:tcPr>
            <w:tcW w:w="52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551553" w14:textId="31E30F22" w:rsidR="0047358D" w:rsidRDefault="00E56CCA" w:rsidP="00B00A99">
            <w:pPr>
              <w:widowControl w:val="0"/>
              <w:ind w:left="37" w:right="311"/>
              <w:jc w:val="center"/>
              <w:rPr>
                <w:sz w:val="24"/>
              </w:rPr>
            </w:pPr>
            <w:r>
              <w:rPr>
                <w:sz w:val="24"/>
              </w:rPr>
              <w:t>Объём дисциплины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E1DF" w14:textId="01DF5B92" w:rsidR="0047358D" w:rsidRDefault="00E56CC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</w:tr>
      <w:tr w:rsidR="0047358D" w14:paraId="7FAD9ECE" w14:textId="77777777" w:rsidTr="00B00A99">
        <w:trPr>
          <w:trHeight w:val="765"/>
          <w:tblHeader/>
        </w:trPr>
        <w:tc>
          <w:tcPr>
            <w:tcW w:w="529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8245E2" w14:textId="77777777" w:rsidR="0047358D" w:rsidRDefault="0047358D" w:rsidP="00B00A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A28C" w14:textId="6913F884" w:rsidR="0047358D" w:rsidRDefault="00B00A99" w:rsidP="00B00A99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E56CCA">
              <w:rPr>
                <w:sz w:val="24"/>
              </w:rPr>
              <w:t>чная</w:t>
            </w:r>
            <w:r>
              <w:rPr>
                <w:sz w:val="24"/>
              </w:rPr>
              <w:t xml:space="preserve"> </w:t>
            </w:r>
            <w:r w:rsidR="00E56CCA">
              <w:rPr>
                <w:sz w:val="24"/>
              </w:rPr>
              <w:t>форма</w:t>
            </w:r>
          </w:p>
          <w:p w14:paraId="416DADB9" w14:textId="77777777" w:rsidR="0047358D" w:rsidRDefault="00E56CCA" w:rsidP="00B00A99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E7C62" w14:textId="77777777" w:rsidR="0047358D" w:rsidRDefault="00E56CCA" w:rsidP="00B00A99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заочная формы</w:t>
            </w:r>
          </w:p>
          <w:p w14:paraId="6BE67DD6" w14:textId="77777777" w:rsidR="0047358D" w:rsidRDefault="00E56CCA" w:rsidP="00B00A99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  <w:p w14:paraId="4DDF041D" w14:textId="46291A4E" w:rsidR="0047358D" w:rsidRDefault="00E56CCA" w:rsidP="00B00A99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(при</w:t>
            </w:r>
            <w:r w:rsidR="008E7427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</w:tr>
      <w:tr w:rsidR="0047358D" w14:paraId="7F816687" w14:textId="77777777" w:rsidTr="00B00A99">
        <w:trPr>
          <w:trHeight w:val="326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475E" w14:textId="6EC85B4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B6DE" w14:textId="10FA122C" w:rsidR="0047358D" w:rsidRDefault="008E7427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34B3" w14:textId="737A690D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1D30C098" w14:textId="77777777" w:rsidTr="00B00A99">
        <w:trPr>
          <w:trHeight w:val="859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7D08" w14:textId="17636B8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5D3F" w14:textId="42DE9CD3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FC5A" w14:textId="3A1CFBAD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51EE7D5C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45F9" w14:textId="5C2193ED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Аудиторная работа (всего):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3CCB" w14:textId="777122A5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21B3" w14:textId="04F001AE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51AB011A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1F21" w14:textId="0F34E289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 т. числе: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E47F" w14:textId="77777777" w:rsidR="0047358D" w:rsidRDefault="0047358D" w:rsidP="00B00A99">
            <w:pPr>
              <w:widowControl w:val="0"/>
              <w:ind w:left="400" w:right="311"/>
              <w:jc w:val="center"/>
              <w:rPr>
                <w:color w:val="FF0000"/>
                <w:sz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95C2" w14:textId="067D1DEC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1B702B3F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624C" w14:textId="7AE369C6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B522" w14:textId="3A066728" w:rsidR="0047358D" w:rsidRDefault="00E56CC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D1E3A">
              <w:rPr>
                <w:sz w:val="24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A3AE" w14:textId="08F19292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12D5F810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9F2D" w14:textId="77777777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  <w:p w14:paraId="2C992996" w14:textId="0EF0B3CF" w:rsidR="00C37488" w:rsidRDefault="00C37488" w:rsidP="008360F8">
            <w:pPr>
              <w:widowControl w:val="0"/>
              <w:ind w:left="400" w:right="311"/>
              <w:jc w:val="both"/>
              <w:rPr>
                <w:sz w:val="24"/>
              </w:rPr>
            </w:pPr>
            <w:r w:rsidRPr="00AB2A6C">
              <w:rPr>
                <w:sz w:val="24"/>
              </w:rPr>
              <w:t>в т.ч. к</w:t>
            </w:r>
            <w:r w:rsidR="008360F8" w:rsidRPr="00AB2A6C">
              <w:rPr>
                <w:sz w:val="24"/>
              </w:rPr>
              <w:t>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42EB" w14:textId="77777777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14:paraId="0ADD2B53" w14:textId="1EF5D66B" w:rsidR="00C37488" w:rsidRDefault="00C37488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BBBC" w14:textId="3690A87B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3710AECB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BE8F" w14:textId="15D1F565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Курсовое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30CC" w14:textId="77777777" w:rsidR="0047358D" w:rsidRDefault="00E56CC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A21B" w14:textId="157979FA" w:rsidR="0047358D" w:rsidRDefault="00B619EB" w:rsidP="00B619EB">
            <w:pPr>
              <w:widowControl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  <w:tr w:rsidR="0047358D" w14:paraId="64300295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69FB" w14:textId="32BFCEB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 обучающихся (всего**)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973B" w14:textId="2A0BB527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6C21" w14:textId="70491F25" w:rsidR="0047358D" w:rsidRDefault="00B619EB" w:rsidP="00B619EB">
            <w:pPr>
              <w:widowControl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  <w:tr w:rsidR="006B6365" w14:paraId="469D554A" w14:textId="77777777" w:rsidTr="00B00A99">
        <w:trPr>
          <w:trHeight w:val="6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264E" w14:textId="58126CAA" w:rsidR="006B6365" w:rsidRDefault="006B6365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86A2" w14:textId="32046D57" w:rsidR="006B6365" w:rsidRDefault="006B6365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B7EA" w14:textId="77777777" w:rsidR="006B6365" w:rsidRDefault="006B6365" w:rsidP="00B619EB">
            <w:pPr>
              <w:widowControl w:val="0"/>
              <w:jc w:val="center"/>
              <w:rPr>
                <w:i/>
                <w:sz w:val="24"/>
              </w:rPr>
            </w:pPr>
          </w:p>
        </w:tc>
      </w:tr>
      <w:tr w:rsidR="0047358D" w14:paraId="3DB498D2" w14:textId="77777777" w:rsidTr="00B00A99">
        <w:trPr>
          <w:trHeight w:val="6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41FB" w14:textId="036ACED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Вид промежуточной аттестации обучающегося (зачет / экзамен)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148C" w14:textId="79A1A395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1AF3" w14:textId="403CB88A" w:rsidR="0047358D" w:rsidRDefault="00B619EB" w:rsidP="00B619EB">
            <w:pPr>
              <w:widowControl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</w:tbl>
    <w:p w14:paraId="54578123" w14:textId="77777777" w:rsidR="0047358D" w:rsidRPr="00B00A99" w:rsidRDefault="0047358D">
      <w:pPr>
        <w:pStyle w:val="1"/>
        <w:jc w:val="center"/>
        <w:rPr>
          <w:b/>
          <w:sz w:val="16"/>
          <w:szCs w:val="16"/>
        </w:rPr>
      </w:pPr>
      <w:bookmarkStart w:id="4" w:name="_heading=h.1fob9te" w:colFirst="0" w:colLast="0"/>
      <w:bookmarkEnd w:id="4"/>
    </w:p>
    <w:p w14:paraId="3C01F52E" w14:textId="77777777" w:rsidR="0047358D" w:rsidRDefault="00E56CCA">
      <w:pPr>
        <w:ind w:firstLine="709"/>
        <w:jc w:val="both"/>
      </w:pPr>
      <w:r>
        <w:rPr>
          <w:color w:val="000000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3227BAE8" w14:textId="77777777" w:rsidR="0047358D" w:rsidRDefault="00E56CCA">
      <w:pPr>
        <w:ind w:firstLine="709"/>
        <w:jc w:val="both"/>
      </w:pPr>
      <w: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трудоемкость контактной работы в ЭИОС эквивалентна аудиторной работе. </w:t>
      </w:r>
    </w:p>
    <w:p w14:paraId="393A1DEA" w14:textId="77777777" w:rsidR="0047358D" w:rsidRPr="00B00A99" w:rsidRDefault="0047358D">
      <w:pPr>
        <w:rPr>
          <w:sz w:val="16"/>
          <w:szCs w:val="16"/>
        </w:rPr>
      </w:pPr>
    </w:p>
    <w:p w14:paraId="059A665D" w14:textId="77777777" w:rsidR="0047358D" w:rsidRDefault="00E56CCA">
      <w:pPr>
        <w:ind w:right="62"/>
        <w:jc w:val="center"/>
        <w:rPr>
          <w:b/>
        </w:rPr>
      </w:pPr>
      <w:r>
        <w:rPr>
          <w:b/>
        </w:rPr>
        <w:t>5. Структура и содержание дисциплины</w:t>
      </w:r>
    </w:p>
    <w:p w14:paraId="0F55B4C9" w14:textId="77777777" w:rsidR="0047358D" w:rsidRPr="00B00A99" w:rsidRDefault="0047358D">
      <w:pPr>
        <w:ind w:left="62" w:right="62" w:firstLine="782"/>
        <w:jc w:val="both"/>
        <w:rPr>
          <w:b/>
          <w:sz w:val="16"/>
          <w:szCs w:val="16"/>
        </w:rPr>
      </w:pPr>
    </w:p>
    <w:p w14:paraId="660542EE" w14:textId="77777777" w:rsidR="0047358D" w:rsidRDefault="00E56CCA">
      <w:pPr>
        <w:ind w:right="62" w:firstLine="709"/>
        <w:jc w:val="both"/>
        <w:rPr>
          <w:b/>
        </w:rPr>
      </w:pPr>
      <w:r>
        <w:rPr>
          <w:b/>
        </w:rPr>
        <w:t>5.1. Содержание учебной дисциплины</w:t>
      </w:r>
    </w:p>
    <w:p w14:paraId="72E5A256" w14:textId="77777777" w:rsidR="0047358D" w:rsidRPr="00B00A99" w:rsidRDefault="0047358D">
      <w:pPr>
        <w:ind w:right="62" w:firstLine="709"/>
        <w:jc w:val="both"/>
        <w:rPr>
          <w:sz w:val="16"/>
          <w:szCs w:val="16"/>
        </w:rPr>
      </w:pPr>
    </w:p>
    <w:p w14:paraId="6E91C370" w14:textId="77777777" w:rsidR="0047358D" w:rsidRDefault="00E56CCA">
      <w:pPr>
        <w:ind w:right="62" w:firstLine="709"/>
        <w:jc w:val="both"/>
      </w:pPr>
      <w:r>
        <w:t>Для очной формы обучения</w:t>
      </w:r>
    </w:p>
    <w:p w14:paraId="4F6FFD75" w14:textId="77777777" w:rsidR="00DD1E3A" w:rsidRPr="00B00A99" w:rsidRDefault="00DD1E3A">
      <w:pPr>
        <w:rPr>
          <w:sz w:val="16"/>
          <w:szCs w:val="16"/>
        </w:rPr>
      </w:pPr>
    </w:p>
    <w:p w14:paraId="690385D0" w14:textId="1EBAD7F7" w:rsidR="0047358D" w:rsidRDefault="00E56CCA">
      <w:pPr>
        <w:rPr>
          <w:sz w:val="20"/>
          <w:szCs w:val="20"/>
        </w:rPr>
      </w:pPr>
      <w:r>
        <w:t>Таблица 5.1 – Структура учебной дисциплины для очной формы обучения</w:t>
      </w:r>
    </w:p>
    <w:tbl>
      <w:tblPr>
        <w:tblStyle w:val="aff2"/>
        <w:tblW w:w="96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9"/>
        <w:gridCol w:w="843"/>
        <w:gridCol w:w="922"/>
        <w:gridCol w:w="922"/>
        <w:gridCol w:w="922"/>
        <w:gridCol w:w="922"/>
        <w:gridCol w:w="1217"/>
      </w:tblGrid>
      <w:tr w:rsidR="0047358D" w14:paraId="20C61FA2" w14:textId="77777777" w:rsidTr="002A4D2F">
        <w:trPr>
          <w:tblHeader/>
        </w:trPr>
        <w:tc>
          <w:tcPr>
            <w:tcW w:w="3939" w:type="dxa"/>
            <w:vMerge w:val="restart"/>
            <w:vAlign w:val="center"/>
          </w:tcPr>
          <w:p w14:paraId="4E1F58CF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Названия </w:t>
            </w:r>
            <w:r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5748" w:type="dxa"/>
            <w:gridSpan w:val="6"/>
          </w:tcPr>
          <w:p w14:paraId="239EDE62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47358D" w14:paraId="7D59562B" w14:textId="77777777">
        <w:trPr>
          <w:tblHeader/>
        </w:trPr>
        <w:tc>
          <w:tcPr>
            <w:tcW w:w="3939" w:type="dxa"/>
            <w:vMerge/>
          </w:tcPr>
          <w:p w14:paraId="6BB84F02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5748" w:type="dxa"/>
            <w:gridSpan w:val="6"/>
          </w:tcPr>
          <w:p w14:paraId="18BBF2A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47358D" w14:paraId="1038EC6C" w14:textId="77777777" w:rsidTr="00D14596">
        <w:trPr>
          <w:tblHeader/>
        </w:trPr>
        <w:tc>
          <w:tcPr>
            <w:tcW w:w="3939" w:type="dxa"/>
            <w:vMerge/>
          </w:tcPr>
          <w:p w14:paraId="674BBDD5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14:paraId="5FBE8B4A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905" w:type="dxa"/>
            <w:gridSpan w:val="5"/>
            <w:shd w:val="clear" w:color="auto" w:fill="auto"/>
          </w:tcPr>
          <w:p w14:paraId="2BF279D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</w:tr>
      <w:tr w:rsidR="0047358D" w14:paraId="0FD6D119" w14:textId="77777777">
        <w:trPr>
          <w:tblHeader/>
        </w:trPr>
        <w:tc>
          <w:tcPr>
            <w:tcW w:w="3939" w:type="dxa"/>
            <w:vMerge/>
          </w:tcPr>
          <w:p w14:paraId="72D2B15D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843" w:type="dxa"/>
            <w:vMerge/>
            <w:shd w:val="clear" w:color="auto" w:fill="auto"/>
          </w:tcPr>
          <w:p w14:paraId="17EB3D97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36A686A0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лек.</w:t>
            </w:r>
          </w:p>
        </w:tc>
        <w:tc>
          <w:tcPr>
            <w:tcW w:w="922" w:type="dxa"/>
          </w:tcPr>
          <w:p w14:paraId="2D876784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пр.</w:t>
            </w:r>
          </w:p>
        </w:tc>
        <w:tc>
          <w:tcPr>
            <w:tcW w:w="922" w:type="dxa"/>
          </w:tcPr>
          <w:p w14:paraId="3E9B000E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лаб.</w:t>
            </w:r>
          </w:p>
        </w:tc>
        <w:tc>
          <w:tcPr>
            <w:tcW w:w="922" w:type="dxa"/>
          </w:tcPr>
          <w:p w14:paraId="5B5DEF6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инд.</w:t>
            </w:r>
          </w:p>
        </w:tc>
        <w:tc>
          <w:tcPr>
            <w:tcW w:w="1217" w:type="dxa"/>
          </w:tcPr>
          <w:p w14:paraId="3DB625D9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</w:tr>
      <w:tr w:rsidR="0047358D" w14:paraId="7FABEDE6" w14:textId="77777777">
        <w:trPr>
          <w:tblHeader/>
        </w:trPr>
        <w:tc>
          <w:tcPr>
            <w:tcW w:w="3939" w:type="dxa"/>
          </w:tcPr>
          <w:p w14:paraId="3F2068B3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1</w:t>
            </w:r>
          </w:p>
        </w:tc>
        <w:tc>
          <w:tcPr>
            <w:tcW w:w="843" w:type="dxa"/>
            <w:shd w:val="clear" w:color="auto" w:fill="auto"/>
          </w:tcPr>
          <w:p w14:paraId="595D72D8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</w:tcPr>
          <w:p w14:paraId="710B9DCF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3</w:t>
            </w:r>
          </w:p>
        </w:tc>
        <w:tc>
          <w:tcPr>
            <w:tcW w:w="922" w:type="dxa"/>
          </w:tcPr>
          <w:p w14:paraId="65B20A21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4</w:t>
            </w:r>
          </w:p>
        </w:tc>
        <w:tc>
          <w:tcPr>
            <w:tcW w:w="922" w:type="dxa"/>
          </w:tcPr>
          <w:p w14:paraId="7A3B7E9C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5</w:t>
            </w:r>
          </w:p>
        </w:tc>
        <w:tc>
          <w:tcPr>
            <w:tcW w:w="922" w:type="dxa"/>
          </w:tcPr>
          <w:p w14:paraId="577512B8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6</w:t>
            </w:r>
          </w:p>
        </w:tc>
        <w:tc>
          <w:tcPr>
            <w:tcW w:w="1217" w:type="dxa"/>
          </w:tcPr>
          <w:p w14:paraId="415BF3FC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7</w:t>
            </w:r>
          </w:p>
        </w:tc>
      </w:tr>
      <w:tr w:rsidR="0047358D" w14:paraId="61C32F9B" w14:textId="77777777">
        <w:tc>
          <w:tcPr>
            <w:tcW w:w="3939" w:type="dxa"/>
          </w:tcPr>
          <w:p w14:paraId="01D28B37" w14:textId="77777777" w:rsidR="0047358D" w:rsidRDefault="00E56CCA" w:rsidP="00DA53B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4"/>
              </w:rPr>
            </w:pPr>
            <w:r>
              <w:rPr>
                <w:sz w:val="24"/>
              </w:rPr>
              <w:t>Тема 1. Глобальная система мониторинга окружающей среды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5337DCC" w14:textId="45AD7630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36DB329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2" w:type="dxa"/>
            <w:vAlign w:val="center"/>
          </w:tcPr>
          <w:p w14:paraId="427EF145" w14:textId="5147967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2" w:type="dxa"/>
            <w:vAlign w:val="center"/>
          </w:tcPr>
          <w:p w14:paraId="1AFAB64E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1F307C0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22138432" w14:textId="1A5F728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7358D" w14:paraId="2BCF33C1" w14:textId="77777777">
        <w:tc>
          <w:tcPr>
            <w:tcW w:w="3939" w:type="dxa"/>
          </w:tcPr>
          <w:p w14:paraId="1806250D" w14:textId="77777777" w:rsidR="0047358D" w:rsidRDefault="00E56CCA" w:rsidP="00DA53BA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 xml:space="preserve">Тема 2. </w:t>
            </w:r>
            <w:r>
              <w:rPr>
                <w:color w:val="000000"/>
                <w:sz w:val="24"/>
              </w:rPr>
              <w:t xml:space="preserve">Теоретические положения мониторинга окружающей среды.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EC83219" w14:textId="2A9BDB0B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136C2C6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2" w:type="dxa"/>
            <w:vAlign w:val="center"/>
          </w:tcPr>
          <w:p w14:paraId="4CDAE9AA" w14:textId="210C3687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2" w:type="dxa"/>
            <w:vAlign w:val="center"/>
          </w:tcPr>
          <w:p w14:paraId="05430065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7672C9CD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2CB4B6A2" w14:textId="44D55F77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358D" w14:paraId="2DD47B42" w14:textId="77777777">
        <w:tc>
          <w:tcPr>
            <w:tcW w:w="3939" w:type="dxa"/>
          </w:tcPr>
          <w:p w14:paraId="470130DB" w14:textId="77777777" w:rsidR="0047358D" w:rsidRDefault="00E56CCA" w:rsidP="00DA53BA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>Тема 3.  Основные положения государственного мониторинга земель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3BC0ED0" w14:textId="382EF30A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090FF74" w14:textId="174866F5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2" w:type="dxa"/>
            <w:vAlign w:val="center"/>
          </w:tcPr>
          <w:p w14:paraId="45A4E054" w14:textId="1B95BDD5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2" w:type="dxa"/>
            <w:vAlign w:val="center"/>
          </w:tcPr>
          <w:p w14:paraId="613ED28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421F60F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48D85227" w14:textId="10E3D6C0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358D" w14:paraId="5A2DFA39" w14:textId="77777777">
        <w:tc>
          <w:tcPr>
            <w:tcW w:w="3939" w:type="dxa"/>
          </w:tcPr>
          <w:p w14:paraId="4B896BB1" w14:textId="77777777" w:rsidR="0047358D" w:rsidRDefault="00E56CCA" w:rsidP="00DA53BA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r>
              <w:rPr>
                <w:color w:val="000000"/>
                <w:sz w:val="24"/>
              </w:rPr>
              <w:t>Система показателей и методы государственного мониторинга земель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1F54189" w14:textId="7C2E8964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8E0159C" w14:textId="266ADE91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2" w:type="dxa"/>
            <w:vAlign w:val="center"/>
          </w:tcPr>
          <w:p w14:paraId="77A9F0CA" w14:textId="7647633B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2" w:type="dxa"/>
            <w:vAlign w:val="center"/>
          </w:tcPr>
          <w:p w14:paraId="4D875D88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5D1C16D3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19A4967D" w14:textId="41ED675F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358D" w14:paraId="2D4F0F33" w14:textId="77777777">
        <w:tc>
          <w:tcPr>
            <w:tcW w:w="3939" w:type="dxa"/>
          </w:tcPr>
          <w:p w14:paraId="30E53B1E" w14:textId="77777777" w:rsidR="0047358D" w:rsidRDefault="00E56CCA" w:rsidP="00DA53B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</w:rPr>
            </w:pPr>
            <w:r>
              <w:rPr>
                <w:sz w:val="24"/>
              </w:rPr>
              <w:t>Тема 5.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</w:rPr>
              <w:t>Особенности государственного мониторинга земель сельскохозяйственного назначения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519C2A4" w14:textId="2059BB77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84CF821" w14:textId="458BA445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2" w:type="dxa"/>
            <w:vAlign w:val="center"/>
          </w:tcPr>
          <w:p w14:paraId="2BD7C8B4" w14:textId="26A02A20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2" w:type="dxa"/>
            <w:vAlign w:val="center"/>
          </w:tcPr>
          <w:p w14:paraId="103B7C82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552435E8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6934E556" w14:textId="644DE2D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358D" w14:paraId="6644DA24" w14:textId="77777777">
        <w:tc>
          <w:tcPr>
            <w:tcW w:w="3939" w:type="dxa"/>
          </w:tcPr>
          <w:p w14:paraId="4D06F423" w14:textId="77777777" w:rsidR="0047358D" w:rsidRDefault="00E56CCA" w:rsidP="00DA53B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</w:rPr>
              <w:t>Применение данных государственного мониторинга земель при управлении земельными ресурсами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ED0D00A" w14:textId="2D797AB4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BC9C3A2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2" w:type="dxa"/>
            <w:vAlign w:val="center"/>
          </w:tcPr>
          <w:p w14:paraId="1662F9F1" w14:textId="1DDEEDF3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2" w:type="dxa"/>
            <w:vAlign w:val="center"/>
          </w:tcPr>
          <w:p w14:paraId="6E1B4F1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28B61C91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6D72C036" w14:textId="64A782EE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358D" w14:paraId="6C3E3A41" w14:textId="77777777">
        <w:tc>
          <w:tcPr>
            <w:tcW w:w="3939" w:type="dxa"/>
          </w:tcPr>
          <w:p w14:paraId="7A718119" w14:textId="5881C7D5" w:rsidR="0047358D" w:rsidRDefault="00395598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F729D1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B020CEC" w14:textId="09763E43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D1E3A"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38B673CE" w14:textId="565FCD5C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22" w:type="dxa"/>
            <w:vAlign w:val="center"/>
          </w:tcPr>
          <w:p w14:paraId="4A8576E8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7D2F90A6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24CD1F80" w14:textId="603C570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47358D" w14:paraId="02F992CC" w14:textId="77777777">
        <w:tc>
          <w:tcPr>
            <w:tcW w:w="3939" w:type="dxa"/>
          </w:tcPr>
          <w:p w14:paraId="2A4DB7C4" w14:textId="77777777" w:rsidR="0047358D" w:rsidRDefault="00E56CC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Всего часов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28FA044" w14:textId="0D8527D9" w:rsidR="0047358D" w:rsidRDefault="00DD1E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B03FDCF" w14:textId="35E49718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DD1E3A">
              <w:rPr>
                <w:b/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432CD561" w14:textId="126602D0" w:rsidR="0047358D" w:rsidRDefault="00DD1E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922" w:type="dxa"/>
            <w:vAlign w:val="center"/>
          </w:tcPr>
          <w:p w14:paraId="2A02B94A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458B178F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0413B453" w14:textId="2FA2A845" w:rsidR="0047358D" w:rsidRDefault="00DD1E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</w:tbl>
    <w:p w14:paraId="3B8149E4" w14:textId="77777777" w:rsidR="0047358D" w:rsidRDefault="00E56CCA">
      <w:pPr>
        <w:tabs>
          <w:tab w:val="left" w:pos="0"/>
        </w:tabs>
        <w:spacing w:before="120" w:after="120"/>
        <w:ind w:firstLine="567"/>
        <w:jc w:val="both"/>
      </w:pPr>
      <w: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>
        <w:rPr>
          <w:i/>
        </w:rPr>
        <w:t xml:space="preserve">разделов (тем) </w:t>
      </w:r>
      <w: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  формирования компетенций показывает уровень освоения компетенций студентами.  </w:t>
      </w:r>
    </w:p>
    <w:p w14:paraId="69FC88FE" w14:textId="77777777" w:rsidR="0047358D" w:rsidRDefault="0047358D"/>
    <w:p w14:paraId="4E9BE201" w14:textId="77777777" w:rsidR="0047358D" w:rsidRDefault="00E56CCA">
      <w:pPr>
        <w:ind w:right="62" w:firstLine="709"/>
        <w:jc w:val="both"/>
        <w:rPr>
          <w:b/>
        </w:rPr>
        <w:sectPr w:rsidR="0047358D" w:rsidSect="00244E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  <w:r>
        <w:rPr>
          <w:b/>
        </w:rPr>
        <w:t>5.2 Распределение разделов и тем дисциплины по видам занятий</w:t>
      </w:r>
    </w:p>
    <w:p w14:paraId="4D3A16E8" w14:textId="31A1AF43" w:rsidR="0047358D" w:rsidRDefault="00E56CCA">
      <w:pPr>
        <w:ind w:right="62" w:firstLine="709"/>
        <w:jc w:val="both"/>
        <w:rPr>
          <w:b/>
        </w:rPr>
      </w:pPr>
      <w:bookmarkStart w:id="5" w:name="_heading=h.3znysh7" w:colFirst="0" w:colLast="0"/>
      <w:bookmarkEnd w:id="5"/>
      <w:r>
        <w:rPr>
          <w:b/>
        </w:rPr>
        <w:lastRenderedPageBreak/>
        <w:t>Таблица 5.3 - Распределение разделов и тем дисциплин по видам занятий для очной формы обучения</w:t>
      </w:r>
    </w:p>
    <w:tbl>
      <w:tblPr>
        <w:tblStyle w:val="aff4"/>
        <w:tblW w:w="15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2247"/>
        <w:gridCol w:w="3536"/>
        <w:gridCol w:w="1097"/>
        <w:gridCol w:w="1275"/>
        <w:gridCol w:w="1276"/>
        <w:gridCol w:w="1179"/>
        <w:gridCol w:w="850"/>
        <w:gridCol w:w="2127"/>
      </w:tblGrid>
      <w:tr w:rsidR="0047358D" w14:paraId="6AB60498" w14:textId="77777777" w:rsidTr="00B00A99">
        <w:trPr>
          <w:trHeight w:val="348"/>
          <w:tblHeader/>
        </w:trPr>
        <w:tc>
          <w:tcPr>
            <w:tcW w:w="2155" w:type="dxa"/>
            <w:vMerge w:val="restart"/>
            <w:vAlign w:val="center"/>
          </w:tcPr>
          <w:p w14:paraId="488D9441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6" w:name="_heading=h.2et92p0" w:colFirst="0" w:colLast="0"/>
            <w:bookmarkEnd w:id="6"/>
            <w:r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14:paraId="7A7D5082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14:paraId="348695B2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14:paraId="2A299AEB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14:paraId="1928E74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14:paraId="513CD087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518A70F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14:paraId="3DCDA006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14:paraId="1480DB27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536" w:type="dxa"/>
            <w:vMerge w:val="restart"/>
            <w:shd w:val="clear" w:color="auto" w:fill="auto"/>
            <w:vAlign w:val="center"/>
          </w:tcPr>
          <w:p w14:paraId="2E6419E5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14:paraId="51423EE8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раздела</w:t>
            </w:r>
          </w:p>
        </w:tc>
        <w:tc>
          <w:tcPr>
            <w:tcW w:w="4827" w:type="dxa"/>
            <w:gridSpan w:val="4"/>
            <w:shd w:val="clear" w:color="auto" w:fill="auto"/>
            <w:vAlign w:val="center"/>
          </w:tcPr>
          <w:p w14:paraId="7574268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850" w:type="dxa"/>
            <w:vMerge w:val="restart"/>
            <w:vAlign w:val="center"/>
          </w:tcPr>
          <w:p w14:paraId="03F686CD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2127" w:type="dxa"/>
            <w:vMerge w:val="restart"/>
            <w:vAlign w:val="center"/>
          </w:tcPr>
          <w:p w14:paraId="239E08DE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Виды, формы и место проведения</w:t>
            </w:r>
            <w:r>
              <w:rPr>
                <w:b/>
                <w:color w:val="000000"/>
                <w:sz w:val="22"/>
                <w:szCs w:val="22"/>
                <w:vertAlign w:val="superscript"/>
              </w:rPr>
              <w:footnoteReference w:id="1"/>
            </w:r>
            <w:r>
              <w:rPr>
                <w:b/>
                <w:color w:val="000000"/>
                <w:sz w:val="22"/>
                <w:szCs w:val="22"/>
              </w:rPr>
              <w:t xml:space="preserve"> учебной</w:t>
            </w:r>
          </w:p>
          <w:p w14:paraId="00C6EE71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Работы и формы контроля</w:t>
            </w:r>
          </w:p>
        </w:tc>
      </w:tr>
      <w:tr w:rsidR="0047358D" w14:paraId="4E112ACF" w14:textId="77777777" w:rsidTr="00B00A99">
        <w:trPr>
          <w:trHeight w:val="410"/>
          <w:tblHeader/>
        </w:trPr>
        <w:tc>
          <w:tcPr>
            <w:tcW w:w="2155" w:type="dxa"/>
            <w:vMerge/>
            <w:vAlign w:val="center"/>
          </w:tcPr>
          <w:p w14:paraId="63DB271D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9787E6A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vMerge/>
            <w:shd w:val="clear" w:color="auto" w:fill="auto"/>
            <w:vAlign w:val="center"/>
          </w:tcPr>
          <w:p w14:paraId="4E96A483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3"/>
            <w:shd w:val="clear" w:color="auto" w:fill="auto"/>
            <w:vAlign w:val="center"/>
          </w:tcPr>
          <w:p w14:paraId="04322709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131037E6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850" w:type="dxa"/>
            <w:vMerge/>
            <w:vAlign w:val="center"/>
          </w:tcPr>
          <w:p w14:paraId="703D2BCC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5C6289E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</w:tr>
      <w:tr w:rsidR="0047358D" w14:paraId="2C815EFE" w14:textId="77777777" w:rsidTr="00B00A99">
        <w:trPr>
          <w:trHeight w:val="760"/>
          <w:tblHeader/>
        </w:trPr>
        <w:tc>
          <w:tcPr>
            <w:tcW w:w="2155" w:type="dxa"/>
            <w:vMerge/>
            <w:vAlign w:val="center"/>
          </w:tcPr>
          <w:p w14:paraId="03A43952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E37A467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vMerge/>
            <w:shd w:val="clear" w:color="auto" w:fill="auto"/>
            <w:vAlign w:val="center"/>
          </w:tcPr>
          <w:p w14:paraId="47AAE44D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205327F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6EE16B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CA90F3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A27AB45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6EE24C9B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AA1CEA4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</w:tr>
      <w:tr w:rsidR="0047358D" w14:paraId="638B301F" w14:textId="77777777" w:rsidTr="00B00A99">
        <w:tc>
          <w:tcPr>
            <w:tcW w:w="2155" w:type="dxa"/>
          </w:tcPr>
          <w:p w14:paraId="1F289286" w14:textId="2E02ECA0" w:rsidR="0047358D" w:rsidRPr="00D11331" w:rsidRDefault="00E56CCA">
            <w:pPr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</w:t>
            </w:r>
            <w:r w:rsidR="006941E2" w:rsidRPr="00D11331">
              <w:rPr>
                <w:bCs/>
                <w:color w:val="000000"/>
                <w:sz w:val="22"/>
                <w:szCs w:val="22"/>
              </w:rPr>
              <w:t>ПК</w:t>
            </w:r>
            <w:r w:rsidRPr="00D11331">
              <w:rPr>
                <w:bCs/>
                <w:color w:val="000000"/>
                <w:sz w:val="22"/>
                <w:szCs w:val="22"/>
              </w:rPr>
              <w:t>-</w:t>
            </w:r>
            <w:r w:rsidR="006941E2" w:rsidRPr="00D11331">
              <w:rPr>
                <w:bCs/>
                <w:color w:val="000000"/>
                <w:sz w:val="22"/>
                <w:szCs w:val="22"/>
              </w:rPr>
              <w:t>4</w:t>
            </w:r>
            <w:r w:rsidRPr="00D11331">
              <w:rPr>
                <w:bCs/>
                <w:color w:val="000000"/>
                <w:sz w:val="22"/>
                <w:szCs w:val="22"/>
              </w:rPr>
              <w:t>:ИД-1</w:t>
            </w:r>
            <w:r w:rsidR="006941E2" w:rsidRPr="00D11331">
              <w:rPr>
                <w:bCs/>
                <w:color w:val="000000"/>
                <w:sz w:val="22"/>
                <w:szCs w:val="22"/>
              </w:rPr>
              <w:t>опк</w:t>
            </w:r>
            <w:r w:rsidR="006941E2" w:rsidRPr="00D11331">
              <w:rPr>
                <w:bCs/>
                <w:color w:val="000000"/>
                <w:sz w:val="22"/>
                <w:szCs w:val="22"/>
                <w:vertAlign w:val="subscript"/>
              </w:rPr>
              <w:t>4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, </w:t>
            </w:r>
            <w:r w:rsidRPr="00D11331">
              <w:rPr>
                <w:bCs/>
                <w:color w:val="000000"/>
                <w:sz w:val="22"/>
                <w:szCs w:val="22"/>
              </w:rPr>
              <w:t>ИД-2</w:t>
            </w:r>
            <w:r w:rsidR="00D11331" w:rsidRPr="00D11331">
              <w:rPr>
                <w:bCs/>
                <w:color w:val="000000"/>
                <w:sz w:val="22"/>
                <w:szCs w:val="22"/>
              </w:rPr>
              <w:t>опк</w:t>
            </w:r>
            <w:r w:rsidR="00D11331" w:rsidRPr="00D11331">
              <w:rPr>
                <w:bCs/>
                <w:color w:val="000000"/>
                <w:sz w:val="22"/>
                <w:szCs w:val="22"/>
                <w:vertAlign w:val="subscript"/>
              </w:rPr>
              <w:t>4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8, </w:t>
            </w:r>
            <w:r w:rsidRPr="00D11331">
              <w:rPr>
                <w:bCs/>
                <w:color w:val="000000"/>
                <w:sz w:val="22"/>
                <w:szCs w:val="22"/>
              </w:rPr>
              <w:t>ИД-3</w:t>
            </w:r>
            <w:r w:rsidR="00D11331" w:rsidRPr="00D11331">
              <w:rPr>
                <w:bCs/>
                <w:color w:val="000000"/>
                <w:sz w:val="22"/>
                <w:szCs w:val="22"/>
              </w:rPr>
              <w:t>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289D959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 Глобальная система мониторинга окружающей среды</w:t>
            </w:r>
          </w:p>
        </w:tc>
        <w:tc>
          <w:tcPr>
            <w:tcW w:w="3536" w:type="dxa"/>
            <w:shd w:val="clear" w:color="auto" w:fill="auto"/>
          </w:tcPr>
          <w:p w14:paraId="2D640DCA" w14:textId="77777777" w:rsidR="0047358D" w:rsidRDefault="00E56CCA">
            <w:pPr>
              <w:tabs>
                <w:tab w:val="left" w:pos="723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Природные ресурсы и их классификация. Понятие окружающая среда и ее охрана</w:t>
            </w:r>
            <w:r>
              <w:rPr>
                <w:color w:val="000000"/>
                <w:sz w:val="22"/>
                <w:szCs w:val="22"/>
              </w:rPr>
              <w:t xml:space="preserve"> Понятие мониторинга. Современные концепции охраны окружающей среды. Содержание единой </w:t>
            </w:r>
            <w:r>
              <w:rPr>
                <w:sz w:val="22"/>
                <w:szCs w:val="22"/>
              </w:rPr>
              <w:t>глобальной системы мониторинга окружающей среды</w:t>
            </w:r>
          </w:p>
        </w:tc>
        <w:tc>
          <w:tcPr>
            <w:tcW w:w="1097" w:type="dxa"/>
            <w:shd w:val="clear" w:color="auto" w:fill="auto"/>
          </w:tcPr>
          <w:p w14:paraId="7271CBEE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12A96997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84490B6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49705B33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76679F7F" w14:textId="6BBE6D3B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05EC187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4E330B38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17423F83" w14:textId="77777777" w:rsidR="0047358D" w:rsidRDefault="00E56C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47358D" w14:paraId="6A877432" w14:textId="77777777" w:rsidTr="00B00A99">
        <w:tc>
          <w:tcPr>
            <w:tcW w:w="2155" w:type="dxa"/>
          </w:tcPr>
          <w:p w14:paraId="6DC2038E" w14:textId="6B4D7576" w:rsidR="0047358D" w:rsidRPr="00D11331" w:rsidRDefault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470F46D0" w14:textId="77777777" w:rsidR="0047358D" w:rsidRDefault="00E56CCA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2. </w:t>
            </w:r>
            <w:r>
              <w:rPr>
                <w:b/>
                <w:color w:val="000000"/>
                <w:sz w:val="22"/>
                <w:szCs w:val="22"/>
              </w:rPr>
              <w:t xml:space="preserve">Теоретические положения мониторинга окружающей среды. Подсистемы государственного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мониторинга окружающей среды</w:t>
            </w:r>
          </w:p>
        </w:tc>
        <w:tc>
          <w:tcPr>
            <w:tcW w:w="3536" w:type="dxa"/>
            <w:shd w:val="clear" w:color="auto" w:fill="auto"/>
          </w:tcPr>
          <w:p w14:paraId="301C6684" w14:textId="4D8B70DE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Понятие мониторинг окружающей среды. Объекты мониторинга окружающей среды. Цели и задачи мониторинга окружающей среды. Единая государственная система экологического мониторинга. Органы, осуществляющие государственный мониторинг </w:t>
            </w:r>
            <w:r>
              <w:rPr>
                <w:color w:val="000000"/>
                <w:sz w:val="22"/>
                <w:szCs w:val="22"/>
              </w:rPr>
              <w:lastRenderedPageBreak/>
              <w:t>окружающей среды. Подсистемы государственного мониторинга окружающей среды</w:t>
            </w:r>
          </w:p>
        </w:tc>
        <w:tc>
          <w:tcPr>
            <w:tcW w:w="1097" w:type="dxa"/>
            <w:shd w:val="clear" w:color="auto" w:fill="auto"/>
          </w:tcPr>
          <w:p w14:paraId="4C959E55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14:paraId="22E80E8E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B8311BD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2E4C4352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3EBF7B74" w14:textId="2E9F758E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52EFE2BD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57DA3F15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6AB2DAF9" w14:textId="77777777" w:rsidR="0047358D" w:rsidRDefault="00E56C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онлайн-занятия </w:t>
            </w:r>
            <w:r>
              <w:rPr>
                <w:color w:val="000000"/>
                <w:sz w:val="22"/>
                <w:szCs w:val="22"/>
              </w:rPr>
              <w:lastRenderedPageBreak/>
              <w:t>(дистанционные); частично аудиторные занятия.</w:t>
            </w:r>
          </w:p>
        </w:tc>
      </w:tr>
      <w:tr w:rsidR="00D11331" w14:paraId="14AAE687" w14:textId="77777777" w:rsidTr="00B00A99">
        <w:tc>
          <w:tcPr>
            <w:tcW w:w="2155" w:type="dxa"/>
          </w:tcPr>
          <w:p w14:paraId="2BB213AB" w14:textId="4EFACD8F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69A959C4" w14:textId="77777777" w:rsidR="00D11331" w:rsidRDefault="00D11331" w:rsidP="00D11331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3.  Основные положения государственного мониторинга земель</w:t>
            </w:r>
          </w:p>
        </w:tc>
        <w:tc>
          <w:tcPr>
            <w:tcW w:w="3536" w:type="dxa"/>
            <w:shd w:val="clear" w:color="auto" w:fill="auto"/>
          </w:tcPr>
          <w:p w14:paraId="20E59B7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Объекты, цели и задачи государственного мониторинга земель. Органы, осуществляющие государственный мониторинг земель.  Содержание и структура государственного мониторинга земель. Виды и принципы государственного мониторинга земель.</w:t>
            </w:r>
          </w:p>
        </w:tc>
        <w:tc>
          <w:tcPr>
            <w:tcW w:w="1097" w:type="dxa"/>
            <w:shd w:val="clear" w:color="auto" w:fill="auto"/>
          </w:tcPr>
          <w:p w14:paraId="23899685" w14:textId="1CA50571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0603CF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70EAE1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493A49C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C2E314F" w14:textId="0BB848FB" w:rsidR="00D11331" w:rsidRPr="00AD382C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22"/>
                <w:szCs w:val="22"/>
              </w:rPr>
            </w:pPr>
            <w:r w:rsidRPr="00AD382C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73269CDB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 Устный опрос</w:t>
            </w:r>
          </w:p>
          <w:p w14:paraId="2B5C72BF" w14:textId="77777777" w:rsidR="00D11331" w:rsidRDefault="00D11331" w:rsidP="00D11331"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43535E7B" w14:textId="77777777" w:rsidTr="00B00A99">
        <w:tc>
          <w:tcPr>
            <w:tcW w:w="2155" w:type="dxa"/>
          </w:tcPr>
          <w:p w14:paraId="5822FA9A" w14:textId="2BA0C03D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50F4C4BB" w14:textId="77777777" w:rsidR="00D11331" w:rsidRDefault="00D11331" w:rsidP="00D11331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4. </w:t>
            </w:r>
            <w:r>
              <w:rPr>
                <w:b/>
                <w:color w:val="000000"/>
                <w:sz w:val="22"/>
                <w:szCs w:val="22"/>
              </w:rPr>
              <w:t>Система показателей и методы государственного мониторинга земель</w:t>
            </w:r>
          </w:p>
        </w:tc>
        <w:tc>
          <w:tcPr>
            <w:tcW w:w="3536" w:type="dxa"/>
            <w:shd w:val="clear" w:color="auto" w:fill="auto"/>
          </w:tcPr>
          <w:p w14:paraId="592C0B28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Классификация показателей государственного мониторинга земель.        Методы  получения информации при осуществлении мониторинга     земель. Дистанционное зондирование, его особенности. </w:t>
            </w:r>
          </w:p>
        </w:tc>
        <w:tc>
          <w:tcPr>
            <w:tcW w:w="1097" w:type="dxa"/>
            <w:shd w:val="clear" w:color="auto" w:fill="auto"/>
          </w:tcPr>
          <w:p w14:paraId="09B4D37A" w14:textId="687210DE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921AFE8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C664727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1AC45DFD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7A567CF0" w14:textId="73308335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6303EEB5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28E988C5" w14:textId="77777777" w:rsidR="00D11331" w:rsidRDefault="00D11331" w:rsidP="00D11331"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2230C070" w14:textId="77777777" w:rsidR="00D11331" w:rsidRDefault="00D11331" w:rsidP="00D11331"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онлайн-занятия </w:t>
            </w:r>
            <w:r>
              <w:rPr>
                <w:color w:val="000000"/>
                <w:sz w:val="22"/>
                <w:szCs w:val="22"/>
              </w:rPr>
              <w:lastRenderedPageBreak/>
              <w:t>(дистанционные); частично аудиторные занятия.</w:t>
            </w:r>
          </w:p>
        </w:tc>
      </w:tr>
      <w:tr w:rsidR="00D11331" w14:paraId="5E293E19" w14:textId="77777777" w:rsidTr="00B00A99">
        <w:tc>
          <w:tcPr>
            <w:tcW w:w="2155" w:type="dxa"/>
          </w:tcPr>
          <w:p w14:paraId="24E93DC7" w14:textId="5F86257C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2F3B55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5.</w:t>
            </w:r>
            <w:r>
              <w:rPr>
                <w:b/>
                <w:color w:val="000000"/>
                <w:sz w:val="22"/>
                <w:szCs w:val="22"/>
              </w:rPr>
              <w:t xml:space="preserve"> Особенности государственного мониторинга земель сельскохозяйственного назначения</w:t>
            </w:r>
          </w:p>
        </w:tc>
        <w:tc>
          <w:tcPr>
            <w:tcW w:w="3536" w:type="dxa"/>
            <w:shd w:val="clear" w:color="auto" w:fill="auto"/>
          </w:tcPr>
          <w:p w14:paraId="7A8181DB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Объекты, цели и задачи государственного мониторинга земель сельскохозяйственного назначения. Органы, осуществляющие государственный мониторинг земель сельскохозяйственного назначения.  Содержание и структура государственного мониторинга земель сельскохозяйственного назначения. Показатели государственного мониторинга земель сельскохозяйственного назначения.</w:t>
            </w:r>
          </w:p>
        </w:tc>
        <w:tc>
          <w:tcPr>
            <w:tcW w:w="1097" w:type="dxa"/>
            <w:shd w:val="clear" w:color="auto" w:fill="auto"/>
          </w:tcPr>
          <w:p w14:paraId="555F9CED" w14:textId="7E4AF0B2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0141F5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F0428E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4DA0D70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2E668748" w14:textId="5658A138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2E60972B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4A94276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30B9ACDC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348BF9EF" w14:textId="77777777" w:rsidTr="00B00A99">
        <w:tc>
          <w:tcPr>
            <w:tcW w:w="2155" w:type="dxa"/>
          </w:tcPr>
          <w:p w14:paraId="0EAC1ED6" w14:textId="48D627FE" w:rsidR="00D11331" w:rsidRPr="00D11331" w:rsidRDefault="00D11331" w:rsidP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C279E07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6.</w:t>
            </w:r>
            <w:r>
              <w:rPr>
                <w:b/>
                <w:color w:val="000000"/>
                <w:sz w:val="22"/>
                <w:szCs w:val="22"/>
              </w:rPr>
              <w:t xml:space="preserve"> Применение данных государственного мониторинга земель при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управлении земельными ресурсами</w:t>
            </w:r>
          </w:p>
        </w:tc>
        <w:tc>
          <w:tcPr>
            <w:tcW w:w="3536" w:type="dxa"/>
            <w:shd w:val="clear" w:color="auto" w:fill="auto"/>
          </w:tcPr>
          <w:p w14:paraId="20C1873D" w14:textId="43B1EC6E" w:rsidR="00D11331" w:rsidRPr="003155B8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Понятие и содержание информационного обеспечения управления земельными ресурсами. Роль государственного </w:t>
            </w:r>
            <w:r>
              <w:rPr>
                <w:sz w:val="22"/>
                <w:szCs w:val="22"/>
              </w:rPr>
              <w:lastRenderedPageBreak/>
              <w:t>мониторинга земель в системе управления земельными ресурсами</w:t>
            </w:r>
          </w:p>
        </w:tc>
        <w:tc>
          <w:tcPr>
            <w:tcW w:w="1097" w:type="dxa"/>
            <w:shd w:val="clear" w:color="auto" w:fill="auto"/>
          </w:tcPr>
          <w:p w14:paraId="3B6DEFC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14:paraId="03936242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2D38B8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09E5D44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10D2458" w14:textId="080FDCAB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038368A" w14:textId="77777777" w:rsidR="00D11331" w:rsidRDefault="00D11331" w:rsidP="00D11331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0790F533" w14:textId="77777777" w:rsidR="00D11331" w:rsidRDefault="00D11331" w:rsidP="00D11331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5F1B4752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47358D" w14:paraId="2113A5FF" w14:textId="77777777" w:rsidTr="00B00A99">
        <w:tc>
          <w:tcPr>
            <w:tcW w:w="2155" w:type="dxa"/>
          </w:tcPr>
          <w:p w14:paraId="7900189E" w14:textId="77777777" w:rsidR="0047358D" w:rsidRDefault="0047358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shd w:val="clear" w:color="auto" w:fill="auto"/>
          </w:tcPr>
          <w:p w14:paraId="13BD5A97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36" w:type="dxa"/>
            <w:shd w:val="clear" w:color="auto" w:fill="auto"/>
          </w:tcPr>
          <w:p w14:paraId="624909A0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Общий лекционный объем</w:t>
            </w:r>
          </w:p>
        </w:tc>
        <w:tc>
          <w:tcPr>
            <w:tcW w:w="1097" w:type="dxa"/>
            <w:shd w:val="clear" w:color="auto" w:fill="auto"/>
          </w:tcPr>
          <w:p w14:paraId="270336DD" w14:textId="6A53A94E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F63322"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15C79CD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3B98C2F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5043B15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4FF6BD94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7D3BD58" w14:textId="77777777" w:rsidR="0047358D" w:rsidRDefault="0047358D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7358D" w14:paraId="23B7091A" w14:textId="77777777" w:rsidTr="00B00A99">
        <w:tc>
          <w:tcPr>
            <w:tcW w:w="15742" w:type="dxa"/>
            <w:gridSpan w:val="9"/>
          </w:tcPr>
          <w:p w14:paraId="09D3F6FD" w14:textId="77777777" w:rsidR="0047358D" w:rsidRDefault="00E56CCA">
            <w:pPr>
              <w:widowControl w:val="0"/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Лабораторные, практические и семинарские занятия</w:t>
            </w:r>
          </w:p>
        </w:tc>
      </w:tr>
      <w:tr w:rsidR="0047358D" w14:paraId="4FE36628" w14:textId="77777777" w:rsidTr="00B00A99">
        <w:tc>
          <w:tcPr>
            <w:tcW w:w="2155" w:type="dxa"/>
          </w:tcPr>
          <w:p w14:paraId="4A4AB698" w14:textId="5AC91B8E" w:rsidR="0047358D" w:rsidRPr="00D11331" w:rsidRDefault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F4BD1A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1</w:t>
            </w:r>
          </w:p>
        </w:tc>
        <w:tc>
          <w:tcPr>
            <w:tcW w:w="3536" w:type="dxa"/>
            <w:shd w:val="clear" w:color="auto" w:fill="auto"/>
          </w:tcPr>
          <w:p w14:paraId="0AB6540D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значения глобальной системы мониторинга окружающей среды.</w:t>
            </w:r>
            <w:r>
              <w:rPr>
                <w:color w:val="000000"/>
                <w:sz w:val="22"/>
                <w:szCs w:val="22"/>
              </w:rPr>
              <w:t xml:space="preserve"> Подготовка реферата на тему «Современные понятия окружающей природной среды». Подготовка реферата на тему «История возникновения мониторинга. Международные природоохранные организации»</w:t>
            </w:r>
          </w:p>
          <w:p w14:paraId="0FC3378A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4F36612E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43AF67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0DAAB1" w14:textId="6A06615E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85A072A" w14:textId="344EBAEC" w:rsidR="0047358D" w:rsidRDefault="003155B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40D1BF4F" w14:textId="137E00C3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49A50680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Тематический семинар</w:t>
            </w:r>
          </w:p>
          <w:p w14:paraId="5AF73D4E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59F7CD40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Вопросы по реферату</w:t>
            </w:r>
          </w:p>
          <w:p w14:paraId="1289EA04" w14:textId="77777777" w:rsidR="0047358D" w:rsidRDefault="00E56C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32CAE89C" w14:textId="77777777" w:rsidTr="00E73B1B">
        <w:tc>
          <w:tcPr>
            <w:tcW w:w="2155" w:type="dxa"/>
          </w:tcPr>
          <w:p w14:paraId="736975D8" w14:textId="7C893B24" w:rsidR="00D11331" w:rsidRPr="00D11331" w:rsidRDefault="00D11331" w:rsidP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FDAD51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Практическое занятие 2 </w:t>
            </w:r>
          </w:p>
        </w:tc>
        <w:tc>
          <w:tcPr>
            <w:tcW w:w="3536" w:type="dxa"/>
            <w:shd w:val="clear" w:color="auto" w:fill="auto"/>
          </w:tcPr>
          <w:p w14:paraId="792E4D8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Рассмотрение теоретических положений государственного мониторинга окружающей среды.</w:t>
            </w:r>
          </w:p>
          <w:p w14:paraId="0061941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реферата на тему «Подсистемы государственного мониторинга окружающей среды». Выполнение самостоятельной работы на тему «Ведение государственного мониторинга окружающей среды в субъекте РФ»</w:t>
            </w:r>
          </w:p>
        </w:tc>
        <w:tc>
          <w:tcPr>
            <w:tcW w:w="1097" w:type="dxa"/>
            <w:shd w:val="clear" w:color="auto" w:fill="auto"/>
          </w:tcPr>
          <w:p w14:paraId="3A7AA14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D8ADF3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A30E57" w14:textId="4CAC372D" w:rsidR="00D11331" w:rsidRPr="00E73B1B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169D7A7" w14:textId="7CB2FF01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1482F66A" w14:textId="20981362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7F3404B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рефератов к семинарским занятиям</w:t>
            </w:r>
          </w:p>
          <w:p w14:paraId="09A4DF62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151A676E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30FE9C9C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479B53A9" w14:textId="77777777" w:rsidTr="00E73B1B">
        <w:tc>
          <w:tcPr>
            <w:tcW w:w="2155" w:type="dxa"/>
          </w:tcPr>
          <w:p w14:paraId="2D4A7DA4" w14:textId="4B06C966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1DC2D5A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3</w:t>
            </w:r>
          </w:p>
        </w:tc>
        <w:tc>
          <w:tcPr>
            <w:tcW w:w="3536" w:type="dxa"/>
            <w:shd w:val="clear" w:color="auto" w:fill="auto"/>
          </w:tcPr>
          <w:p w14:paraId="568BD9D6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Изучение теоретических положений государственного мониторинга земель. Получение задания для выполнения самостоятельной работы на тему: «Ведение государственного </w:t>
            </w:r>
            <w:r>
              <w:rPr>
                <w:color w:val="000000"/>
                <w:sz w:val="22"/>
                <w:szCs w:val="22"/>
              </w:rPr>
              <w:lastRenderedPageBreak/>
              <w:t>мониторинга земель в субъекте Российской Федерации»</w:t>
            </w:r>
          </w:p>
        </w:tc>
        <w:tc>
          <w:tcPr>
            <w:tcW w:w="1097" w:type="dxa"/>
            <w:shd w:val="clear" w:color="auto" w:fill="auto"/>
          </w:tcPr>
          <w:p w14:paraId="4E30C2F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FB4E1A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41FF5E" w14:textId="3B8D21CC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13EE6D00" w14:textId="4DC01705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3CD86727" w14:textId="41AC8CC3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54FA07F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Семинар-коллоквиум</w:t>
            </w:r>
          </w:p>
          <w:p w14:paraId="170FEBB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58D3922B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566FDEB9" w14:textId="77777777" w:rsidTr="00E73B1B">
        <w:tc>
          <w:tcPr>
            <w:tcW w:w="2155" w:type="dxa"/>
          </w:tcPr>
          <w:p w14:paraId="2CE564A5" w14:textId="57B0C342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752D72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4</w:t>
            </w:r>
          </w:p>
        </w:tc>
        <w:tc>
          <w:tcPr>
            <w:tcW w:w="3536" w:type="dxa"/>
            <w:shd w:val="clear" w:color="auto" w:fill="auto"/>
          </w:tcPr>
          <w:p w14:paraId="4014920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самостоятельной работы на тему: «Ведение государственного мониторинга земель в субъекте Российской Федерации»</w:t>
            </w:r>
          </w:p>
        </w:tc>
        <w:tc>
          <w:tcPr>
            <w:tcW w:w="1097" w:type="dxa"/>
            <w:shd w:val="clear" w:color="auto" w:fill="auto"/>
          </w:tcPr>
          <w:p w14:paraId="70335D2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D8A757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CA3D36" w14:textId="2B623852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09B23BF" w14:textId="2C0B918D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1AB73C24" w14:textId="55DFE9AB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28AFE2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Семинар-дискуссия</w:t>
            </w:r>
          </w:p>
          <w:p w14:paraId="29460108" w14:textId="77777777" w:rsidR="00D11331" w:rsidRDefault="00D11331" w:rsidP="00D11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7DA24CF9" w14:textId="77777777" w:rsidR="00D11331" w:rsidRDefault="00D11331" w:rsidP="00D11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436F3885" w14:textId="77777777" w:rsidTr="00E73B1B">
        <w:tc>
          <w:tcPr>
            <w:tcW w:w="2155" w:type="dxa"/>
          </w:tcPr>
          <w:p w14:paraId="155F12C7" w14:textId="333F8E86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B600713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5</w:t>
            </w:r>
          </w:p>
        </w:tc>
        <w:tc>
          <w:tcPr>
            <w:tcW w:w="3536" w:type="dxa"/>
            <w:shd w:val="clear" w:color="auto" w:fill="auto"/>
          </w:tcPr>
          <w:p w14:paraId="2DFC593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Изучение методов системы мониторинга земель</w:t>
            </w:r>
          </w:p>
        </w:tc>
        <w:tc>
          <w:tcPr>
            <w:tcW w:w="1097" w:type="dxa"/>
            <w:shd w:val="clear" w:color="auto" w:fill="auto"/>
          </w:tcPr>
          <w:p w14:paraId="44F86462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82FDAA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E4AE82" w14:textId="05CFDCE7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160789A5" w14:textId="5A62C64C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3A383F4E" w14:textId="15B20419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1AE16E4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Тематический семинар</w:t>
            </w:r>
          </w:p>
          <w:p w14:paraId="5551471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2A20B29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0B367371" w14:textId="77777777" w:rsidTr="00E73B1B">
        <w:tc>
          <w:tcPr>
            <w:tcW w:w="2155" w:type="dxa"/>
          </w:tcPr>
          <w:p w14:paraId="2BCEFF43" w14:textId="40D03FAC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3F2383F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6</w:t>
            </w:r>
          </w:p>
        </w:tc>
        <w:tc>
          <w:tcPr>
            <w:tcW w:w="3536" w:type="dxa"/>
            <w:shd w:val="clear" w:color="auto" w:fill="auto"/>
          </w:tcPr>
          <w:p w14:paraId="508A26F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Изучение показателей системы мониторинга окружающей среды</w:t>
            </w:r>
          </w:p>
        </w:tc>
        <w:tc>
          <w:tcPr>
            <w:tcW w:w="1097" w:type="dxa"/>
            <w:shd w:val="clear" w:color="auto" w:fill="auto"/>
          </w:tcPr>
          <w:p w14:paraId="5F04DCB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89356C7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7750063" w14:textId="7E719D80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E9CA59D" w14:textId="224A4AB4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6A8A5518" w14:textId="3DA73E74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57EF6A7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Семинар-дискуссия</w:t>
            </w:r>
          </w:p>
          <w:p w14:paraId="16D4FF0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  <w:p w14:paraId="04494DB3" w14:textId="77777777" w:rsidR="00D11331" w:rsidRDefault="00D11331" w:rsidP="00D11331">
            <w:pPr>
              <w:rPr>
                <w:sz w:val="22"/>
                <w:szCs w:val="22"/>
              </w:rPr>
            </w:pPr>
          </w:p>
        </w:tc>
      </w:tr>
      <w:tr w:rsidR="00D11331" w14:paraId="15F37724" w14:textId="77777777" w:rsidTr="00E73B1B">
        <w:tc>
          <w:tcPr>
            <w:tcW w:w="2155" w:type="dxa"/>
          </w:tcPr>
          <w:p w14:paraId="42F77E5B" w14:textId="563F2053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BB74DC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7</w:t>
            </w:r>
          </w:p>
        </w:tc>
        <w:tc>
          <w:tcPr>
            <w:tcW w:w="3536" w:type="dxa"/>
            <w:shd w:val="clear" w:color="auto" w:fill="auto"/>
          </w:tcPr>
          <w:p w14:paraId="322F107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Рассмотрение теоретических положений государственного мониторинга земель сельскохозяйственного назначения</w:t>
            </w:r>
          </w:p>
        </w:tc>
        <w:tc>
          <w:tcPr>
            <w:tcW w:w="1097" w:type="dxa"/>
            <w:shd w:val="clear" w:color="auto" w:fill="auto"/>
          </w:tcPr>
          <w:p w14:paraId="5297DB9B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6D0A77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B672FA" w14:textId="54C0AD66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B65B15E" w14:textId="024BB451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1752471B" w14:textId="5EEE2D40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4A7E961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Тематическй семинар </w:t>
            </w:r>
          </w:p>
          <w:p w14:paraId="75520FC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68335FE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  <w:r>
              <w:rPr>
                <w:color w:val="000000"/>
                <w:sz w:val="22"/>
                <w:szCs w:val="22"/>
              </w:rPr>
              <w:lastRenderedPageBreak/>
              <w:t>онлайн-занятия (дистанционные); частично аудиторные занятия.</w:t>
            </w:r>
          </w:p>
        </w:tc>
      </w:tr>
      <w:tr w:rsidR="00D11331" w14:paraId="0380D253" w14:textId="77777777" w:rsidTr="00E73B1B">
        <w:tc>
          <w:tcPr>
            <w:tcW w:w="2155" w:type="dxa"/>
          </w:tcPr>
          <w:p w14:paraId="382E5F78" w14:textId="0A8D1361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66114BB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8</w:t>
            </w:r>
          </w:p>
        </w:tc>
        <w:tc>
          <w:tcPr>
            <w:tcW w:w="3536" w:type="dxa"/>
            <w:shd w:val="clear" w:color="auto" w:fill="auto"/>
          </w:tcPr>
          <w:p w14:paraId="4091C1FB" w14:textId="77777777" w:rsidR="00D11331" w:rsidRDefault="00D11331" w:rsidP="00D113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самостоятельной работы на тему: «Роль государственного мониторинга при использовании земель сельскохозяйственного назначения»</w:t>
            </w:r>
          </w:p>
        </w:tc>
        <w:tc>
          <w:tcPr>
            <w:tcW w:w="1097" w:type="dxa"/>
            <w:shd w:val="clear" w:color="auto" w:fill="auto"/>
          </w:tcPr>
          <w:p w14:paraId="32CB9D9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86A6B4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5A32597" w14:textId="1A9B35E8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14:paraId="4EE5E9AC" w14:textId="0F285947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654240D3" w14:textId="02986681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39BDDA96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Тематический семинар</w:t>
            </w:r>
          </w:p>
          <w:p w14:paraId="4377709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5827A20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29D11244" w14:textId="77777777" w:rsidTr="00E73B1B">
        <w:tc>
          <w:tcPr>
            <w:tcW w:w="2155" w:type="dxa"/>
          </w:tcPr>
          <w:p w14:paraId="00116876" w14:textId="1BA61652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36E13416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9</w:t>
            </w:r>
          </w:p>
        </w:tc>
        <w:tc>
          <w:tcPr>
            <w:tcW w:w="3536" w:type="dxa"/>
            <w:shd w:val="clear" w:color="auto" w:fill="auto"/>
          </w:tcPr>
          <w:p w14:paraId="7897F2D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роли государственного мониторинга земель в системе управления земельными ресурсами</w:t>
            </w:r>
          </w:p>
        </w:tc>
        <w:tc>
          <w:tcPr>
            <w:tcW w:w="1097" w:type="dxa"/>
            <w:shd w:val="clear" w:color="auto" w:fill="auto"/>
          </w:tcPr>
          <w:p w14:paraId="784B9763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6FBB238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0F0CE90" w14:textId="068A0465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14:paraId="313110FA" w14:textId="17F6407A" w:rsidR="004D014B" w:rsidRDefault="003155B8" w:rsidP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14:paraId="4265162C" w14:textId="4FE2672A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3B1062A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Семинар-диспут</w:t>
            </w:r>
          </w:p>
          <w:p w14:paraId="7EA649FB" w14:textId="2610BC7E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онлайн-занятия </w:t>
            </w:r>
            <w:r w:rsidR="00F070E3">
              <w:rPr>
                <w:color w:val="000000"/>
                <w:sz w:val="22"/>
                <w:szCs w:val="22"/>
              </w:rPr>
              <w:lastRenderedPageBreak/>
              <w:t xml:space="preserve">Контрольная работа </w:t>
            </w:r>
            <w:r>
              <w:rPr>
                <w:color w:val="000000"/>
                <w:sz w:val="22"/>
                <w:szCs w:val="22"/>
              </w:rPr>
              <w:t>(дистанционные); частично аудиторные занятия.</w:t>
            </w:r>
          </w:p>
          <w:p w14:paraId="4C7118CB" w14:textId="77777777" w:rsidR="00D11331" w:rsidRDefault="00D11331" w:rsidP="00D11331">
            <w:pPr>
              <w:rPr>
                <w:sz w:val="22"/>
                <w:szCs w:val="22"/>
              </w:rPr>
            </w:pPr>
          </w:p>
        </w:tc>
      </w:tr>
      <w:tr w:rsidR="0047358D" w14:paraId="727CA50D" w14:textId="77777777" w:rsidTr="00E73B1B">
        <w:tc>
          <w:tcPr>
            <w:tcW w:w="2155" w:type="dxa"/>
            <w:tcBorders>
              <w:bottom w:val="single" w:sz="4" w:space="0" w:color="000000"/>
            </w:tcBorders>
          </w:tcPr>
          <w:p w14:paraId="54B69178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14:paraId="7AF78F78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tcBorders>
              <w:bottom w:val="single" w:sz="4" w:space="0" w:color="000000"/>
            </w:tcBorders>
            <w:shd w:val="clear" w:color="auto" w:fill="auto"/>
          </w:tcPr>
          <w:p w14:paraId="0647D77F" w14:textId="03219389" w:rsidR="0047358D" w:rsidRDefault="00AD382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экзамен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</w:tcPr>
          <w:p w14:paraId="0D22E201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E45030E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892D687" w14:textId="2DB88A3F" w:rsidR="0047358D" w:rsidRPr="00E73B1B" w:rsidRDefault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sz w:val="22"/>
                <w:szCs w:val="22"/>
              </w:rPr>
            </w:pPr>
            <w:r w:rsidRPr="00E73B1B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043CB37E" w14:textId="6B72D07C" w:rsidR="0047358D" w:rsidRPr="00E73B1B" w:rsidRDefault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sz w:val="22"/>
                <w:szCs w:val="22"/>
              </w:rPr>
            </w:pPr>
            <w:r w:rsidRPr="00E73B1B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27BE8FF6" w14:textId="5A3B98DE" w:rsidR="0047358D" w:rsidRDefault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54A5AA21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47358D" w14:paraId="466A5A91" w14:textId="77777777" w:rsidTr="00B00A99">
        <w:tc>
          <w:tcPr>
            <w:tcW w:w="2155" w:type="dxa"/>
            <w:tcBorders>
              <w:bottom w:val="single" w:sz="4" w:space="0" w:color="000000"/>
            </w:tcBorders>
          </w:tcPr>
          <w:p w14:paraId="32D4E799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14:paraId="2CC5A66F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tcBorders>
              <w:bottom w:val="single" w:sz="4" w:space="0" w:color="000000"/>
            </w:tcBorders>
            <w:shd w:val="clear" w:color="auto" w:fill="auto"/>
          </w:tcPr>
          <w:p w14:paraId="358EBF99" w14:textId="77777777" w:rsidR="0047358D" w:rsidRDefault="00E56CCA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</w:tcPr>
          <w:p w14:paraId="4059312A" w14:textId="7F5BEC92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38BFF745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77DD1D5" w14:textId="691D1682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70E7A1F5" w14:textId="22B5BAF2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013D1C15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06B10A5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79213CBC" w14:textId="77777777" w:rsidR="0047358D" w:rsidRDefault="0047358D">
      <w:pPr>
        <w:tabs>
          <w:tab w:val="left" w:pos="7230"/>
        </w:tabs>
        <w:ind w:firstLine="709"/>
        <w:jc w:val="both"/>
        <w:rPr>
          <w:b/>
        </w:rPr>
      </w:pPr>
    </w:p>
    <w:p w14:paraId="0B23E88B" w14:textId="77777777" w:rsidR="0047358D" w:rsidRDefault="00E56CCA">
      <w:pPr>
        <w:tabs>
          <w:tab w:val="left" w:pos="4390"/>
        </w:tabs>
      </w:pPr>
      <w:r>
        <w:tab/>
      </w:r>
    </w:p>
    <w:p w14:paraId="0478DDC1" w14:textId="279B1A29" w:rsidR="0047358D" w:rsidRDefault="00E56CCA">
      <w:pPr>
        <w:ind w:right="62" w:firstLine="709"/>
        <w:jc w:val="both"/>
      </w:pPr>
      <w:r>
        <w:tab/>
      </w:r>
    </w:p>
    <w:p w14:paraId="086E9F77" w14:textId="77777777" w:rsidR="0047358D" w:rsidRDefault="0047358D">
      <w:pPr>
        <w:tabs>
          <w:tab w:val="left" w:pos="4390"/>
        </w:tabs>
        <w:sectPr w:rsidR="0047358D" w:rsidSect="00244E0D">
          <w:pgSz w:w="16838" w:h="11906" w:orient="landscape"/>
          <w:pgMar w:top="1418" w:right="1134" w:bottom="567" w:left="1134" w:header="709" w:footer="709" w:gutter="0"/>
          <w:pgNumType w:start="9"/>
          <w:cols w:space="720"/>
          <w:titlePg/>
        </w:sectPr>
      </w:pPr>
    </w:p>
    <w:p w14:paraId="16E85A65" w14:textId="77777777" w:rsidR="0047358D" w:rsidRDefault="00E56CCA">
      <w:pPr>
        <w:ind w:firstLine="567"/>
        <w:rPr>
          <w:b/>
        </w:rPr>
      </w:pPr>
      <w:bookmarkStart w:id="7" w:name="_heading=h.tyjcwt" w:colFirst="0" w:colLast="0"/>
      <w:bookmarkEnd w:id="7"/>
      <w:r>
        <w:rPr>
          <w:b/>
        </w:rPr>
        <w:lastRenderedPageBreak/>
        <w:t>6. Оценочные материалы для проведения текущего контроля успеваемости и промежуточной аттестации обучающихся по дисциплине (модулю)</w:t>
      </w:r>
    </w:p>
    <w:p w14:paraId="6AE09713" w14:textId="77777777" w:rsidR="0047358D" w:rsidRDefault="00E56CCA">
      <w:pPr>
        <w:ind w:firstLine="709"/>
        <w:jc w:val="both"/>
      </w:pPr>
      <w: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14:paraId="4510B18F" w14:textId="77777777" w:rsidR="0047358D" w:rsidRDefault="0047358D">
      <w:pPr>
        <w:ind w:firstLine="567"/>
        <w:rPr>
          <w:b/>
        </w:rPr>
      </w:pPr>
    </w:p>
    <w:p w14:paraId="2C7885F4" w14:textId="77777777" w:rsidR="0047358D" w:rsidRDefault="00E56CCA">
      <w:pPr>
        <w:ind w:firstLine="567"/>
        <w:rPr>
          <w:b/>
        </w:rPr>
      </w:pPr>
      <w:r>
        <w:rPr>
          <w:b/>
        </w:rPr>
        <w:t>7 Методические указания для обучающихся по освоению дисциплины (модуля)</w:t>
      </w:r>
    </w:p>
    <w:p w14:paraId="26B7B4AA" w14:textId="77777777" w:rsidR="0047358D" w:rsidRDefault="00E56CCA">
      <w:pPr>
        <w:tabs>
          <w:tab w:val="left" w:pos="993"/>
        </w:tabs>
        <w:ind w:firstLine="709"/>
      </w:pPr>
      <w:r>
        <w:t>Порядок изучения дисциплины, следующий:</w:t>
      </w:r>
    </w:p>
    <w:p w14:paraId="709A9B1F" w14:textId="77777777" w:rsidR="0047358D" w:rsidRDefault="00E56CCA">
      <w:pPr>
        <w:numPr>
          <w:ilvl w:val="3"/>
          <w:numId w:val="6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14:paraId="763DEB65" w14:textId="77777777" w:rsidR="0047358D" w:rsidRDefault="00E56CCA">
      <w:pPr>
        <w:numPr>
          <w:ilvl w:val="3"/>
          <w:numId w:val="6"/>
        </w:numPr>
        <w:tabs>
          <w:tab w:val="left" w:pos="993"/>
          <w:tab w:val="left" w:pos="1418"/>
        </w:tabs>
        <w:ind w:left="0" w:firstLine="709"/>
        <w:jc w:val="both"/>
      </w:pPr>
      <w: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14:paraId="407C7AB3" w14:textId="77777777" w:rsidR="0047358D" w:rsidRDefault="00E56CCA">
      <w:pPr>
        <w:numPr>
          <w:ilvl w:val="3"/>
          <w:numId w:val="6"/>
        </w:numPr>
        <w:tabs>
          <w:tab w:val="left" w:pos="993"/>
          <w:tab w:val="left" w:pos="1418"/>
        </w:tabs>
        <w:ind w:left="0" w:firstLine="709"/>
        <w:jc w:val="both"/>
      </w:pPr>
      <w: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14:paraId="027C0C5C" w14:textId="77777777" w:rsidR="0047358D" w:rsidRDefault="0047358D">
      <w:pPr>
        <w:ind w:firstLine="567"/>
        <w:jc w:val="both"/>
      </w:pPr>
    </w:p>
    <w:p w14:paraId="6BF2C50A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>7.1. Общие методические рекомендации по освоению дисциплины (модуля), образовательные технологии</w:t>
      </w:r>
    </w:p>
    <w:p w14:paraId="5B7E0380" w14:textId="77777777" w:rsidR="0047358D" w:rsidRDefault="00E56CCA">
      <w:pPr>
        <w:ind w:firstLine="709"/>
        <w:jc w:val="both"/>
      </w:pPr>
      <w:r>
        <w:rPr>
          <w:color w:val="000000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0C592171" w14:textId="77777777" w:rsidR="0047358D" w:rsidRDefault="00E56CCA">
      <w:pPr>
        <w:ind w:firstLine="709"/>
        <w:jc w:val="both"/>
      </w:pPr>
      <w: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трудоемкость контактной работа в ЭИОС эквивалентна аудиторной работе. </w:t>
      </w:r>
    </w:p>
    <w:p w14:paraId="52649AA8" w14:textId="77777777" w:rsidR="0047358D" w:rsidRDefault="00E56CCA">
      <w:pPr>
        <w:ind w:firstLine="709"/>
        <w:jc w:val="both"/>
      </w:pPr>
      <w: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14:paraId="788DF81E" w14:textId="77777777" w:rsidR="0047358D" w:rsidRDefault="00E56CCA">
      <w:pPr>
        <w:widowControl w:val="0"/>
        <w:tabs>
          <w:tab w:val="left" w:pos="-142"/>
        </w:tabs>
        <w:ind w:firstLine="709"/>
        <w:jc w:val="both"/>
      </w:pPr>
      <w:r>
        <w:t xml:space="preserve">Преподавание дисциплины ведется с применением следующих видов </w:t>
      </w:r>
      <w:r>
        <w:lastRenderedPageBreak/>
        <w:t>образовательных технологий:</w:t>
      </w:r>
    </w:p>
    <w:p w14:paraId="797495F9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балльно-рейтинговая технология оценивания;</w:t>
      </w:r>
    </w:p>
    <w:p w14:paraId="08AA7410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электронное обучение;</w:t>
      </w:r>
    </w:p>
    <w:p w14:paraId="0E332E02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проблемное обучение;</w:t>
      </w:r>
    </w:p>
    <w:p w14:paraId="5C78ABF0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разбор конкретных ситуаций.</w:t>
      </w:r>
    </w:p>
    <w:p w14:paraId="1C68EC48" w14:textId="77777777" w:rsidR="0047358D" w:rsidRDefault="00E56CCA">
      <w:pPr>
        <w:ind w:firstLine="709"/>
        <w:jc w:val="both"/>
      </w:pPr>
      <w:r>
        <w:t xml:space="preserve">Для оценки знаний, умений, навыков и уровня сформированности компетенции по дисциплине применяется балльно-рейтинговая система контроля и оценки успеваемости студентов. В основу балльно-рейтинговой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14:paraId="003D54AF" w14:textId="77777777" w:rsidR="0047358D" w:rsidRDefault="00E56CCA">
      <w:pPr>
        <w:ind w:firstLine="709"/>
        <w:jc w:val="both"/>
      </w:pPr>
      <w: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>
        <w:rPr>
          <w:b/>
        </w:rPr>
        <w:t xml:space="preserve"> </w:t>
      </w:r>
      <w: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14:paraId="4BE67ED6" w14:textId="77777777" w:rsidR="0047358D" w:rsidRDefault="00E56CCA">
      <w:pPr>
        <w:ind w:firstLine="709"/>
        <w:jc w:val="both"/>
      </w:pPr>
      <w:r>
        <w:rPr>
          <w:b/>
        </w:rPr>
        <w:t>Результат обучения считается сформированным (повышенный уровень)</w:t>
      </w:r>
      <w:r>
        <w:t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сформированности результатов обучения.</w:t>
      </w:r>
    </w:p>
    <w:p w14:paraId="649CB999" w14:textId="77777777" w:rsidR="0047358D" w:rsidRDefault="00E56CCA">
      <w:pPr>
        <w:ind w:firstLine="709"/>
        <w:jc w:val="both"/>
      </w:pPr>
      <w:r>
        <w:rPr>
          <w:b/>
        </w:rPr>
        <w:t>Результат обучения считается сформированным (пороговый уровень)</w:t>
      </w:r>
      <w:r>
        <w:t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сформированности результатов обучения.</w:t>
      </w:r>
    </w:p>
    <w:p w14:paraId="6B891359" w14:textId="77777777" w:rsidR="0047358D" w:rsidRDefault="00E56CCA">
      <w:pPr>
        <w:ind w:firstLine="709"/>
        <w:jc w:val="both"/>
      </w:pPr>
      <w:r>
        <w:rPr>
          <w:b/>
        </w:rPr>
        <w:t>Результат обучения считается несформированным</w:t>
      </w:r>
      <w: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</w:t>
      </w:r>
      <w:r>
        <w:lastRenderedPageBreak/>
        <w:t>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до пороговому уровню.</w:t>
      </w:r>
    </w:p>
    <w:p w14:paraId="04B82556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ab/>
      </w:r>
    </w:p>
    <w:p w14:paraId="277D0C37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>7.2.</w:t>
      </w:r>
      <w:r>
        <w:t xml:space="preserve"> </w:t>
      </w:r>
      <w:r>
        <w:rPr>
          <w:b/>
        </w:rPr>
        <w:t>Методические указания для обучающихся по освоению дисциплины (модуля) на занятиях лекционного типа</w:t>
      </w:r>
    </w:p>
    <w:p w14:paraId="034A67C3" w14:textId="77777777" w:rsidR="0047358D" w:rsidRDefault="00E56CCA">
      <w:pPr>
        <w:ind w:firstLine="709"/>
        <w:jc w:val="both"/>
      </w:pPr>
      <w:r>
        <w:t>Лекционный курс предполагает систематизированное изложение основных вопросов тематического плана. В ходе лекционных занятий раскрываются базовые вопросы в рамках каждой темы дисциплины (модуля). Обозначаются ключевые аспекты тем, а также делаются акценты на наиболее сложные и важные положения изучаемого материала</w:t>
      </w:r>
      <w:r>
        <w:rPr>
          <w:i/>
        </w:rPr>
        <w:t xml:space="preserve">. </w:t>
      </w:r>
      <w:r>
        <w:t>Материалы лекций являются опорной основой для подготовки обучающихся к практическим занятиям</w:t>
      </w:r>
      <w:r>
        <w:rPr>
          <w:i/>
        </w:rPr>
        <w:t xml:space="preserve"> </w:t>
      </w:r>
      <w: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14:paraId="587B45C8" w14:textId="77777777" w:rsidR="0047358D" w:rsidRDefault="00E56CCA">
      <w:pPr>
        <w:ind w:firstLine="709"/>
        <w:jc w:val="both"/>
      </w:pPr>
      <w: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14:paraId="0C30EE5E" w14:textId="77777777" w:rsidR="0047358D" w:rsidRDefault="00E56CCA">
      <w:pPr>
        <w:ind w:firstLine="709"/>
        <w:jc w:val="both"/>
        <w:rPr>
          <w:i/>
        </w:rPr>
      </w:pPr>
      <w:r>
        <w:rPr>
          <w:i/>
        </w:rPr>
        <w:tab/>
      </w:r>
    </w:p>
    <w:p w14:paraId="4C35350F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>7.3. Методические указания для обучающихся по освоению дисциплины (модуля) на занятиях семинарского типа</w:t>
      </w:r>
    </w:p>
    <w:p w14:paraId="30416108" w14:textId="77777777" w:rsidR="0047358D" w:rsidRDefault="00E56CCA">
      <w:pPr>
        <w:ind w:firstLine="709"/>
        <w:jc w:val="both"/>
      </w:pPr>
      <w: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14:paraId="57344EEA" w14:textId="77777777" w:rsidR="0047358D" w:rsidRDefault="00E56CCA">
      <w:pPr>
        <w:ind w:firstLine="709"/>
        <w:jc w:val="both"/>
      </w:pPr>
      <w:r>
        <w:t>Практические (семинарские) занятия обучающихся обеспечивают:</w:t>
      </w:r>
    </w:p>
    <w:p w14:paraId="0CC44D23" w14:textId="77777777" w:rsidR="0047358D" w:rsidRDefault="00E56CCA">
      <w:pPr>
        <w:ind w:firstLine="709"/>
        <w:jc w:val="both"/>
      </w:pPr>
      <w:r>
        <w:t xml:space="preserve">- проверку и уточнение знаний, полученных на лекциях; </w:t>
      </w:r>
    </w:p>
    <w:p w14:paraId="61D0014B" w14:textId="77777777" w:rsidR="0047358D" w:rsidRDefault="00E56CCA">
      <w:pPr>
        <w:ind w:firstLine="709"/>
        <w:jc w:val="both"/>
      </w:pPr>
      <w:r>
        <w:t>- получение умений и навыков составления докладов и сообщений, обсуждения вопросов по учебному материалу дисциплины;</w:t>
      </w:r>
    </w:p>
    <w:p w14:paraId="03CE8253" w14:textId="77777777" w:rsidR="0047358D" w:rsidRDefault="00E56CCA">
      <w:pPr>
        <w:ind w:firstLine="709"/>
        <w:jc w:val="both"/>
      </w:pPr>
      <w:r>
        <w:t>- подведение итогов занятий по рейтинговой системе, согласно технологической карте дисциплины.</w:t>
      </w:r>
    </w:p>
    <w:p w14:paraId="246A6918" w14:textId="77777777" w:rsidR="0047358D" w:rsidRDefault="0047358D">
      <w:pPr>
        <w:ind w:firstLine="709"/>
        <w:jc w:val="both"/>
        <w:rPr>
          <w:b/>
        </w:rPr>
      </w:pPr>
    </w:p>
    <w:p w14:paraId="214E8760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 xml:space="preserve">7.4. Методические указания по самостоятельной работе обучающихся </w:t>
      </w:r>
    </w:p>
    <w:p w14:paraId="5CAC368E" w14:textId="77777777" w:rsidR="0047358D" w:rsidRDefault="00E56CCA">
      <w:pPr>
        <w:widowControl w:val="0"/>
        <w:tabs>
          <w:tab w:val="left" w:pos="-142"/>
        </w:tabs>
        <w:ind w:firstLine="709"/>
        <w:jc w:val="both"/>
      </w:pPr>
      <w: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14:paraId="55B5C6C4" w14:textId="77777777" w:rsidR="0047358D" w:rsidRDefault="00E56CCA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8. </w:t>
      </w:r>
    </w:p>
    <w:p w14:paraId="39973D99" w14:textId="77777777" w:rsidR="0047358D" w:rsidRDefault="00E56CCA">
      <w:pPr>
        <w:widowControl w:val="0"/>
        <w:tabs>
          <w:tab w:val="left" w:pos="993"/>
        </w:tabs>
        <w:ind w:firstLine="709"/>
        <w:jc w:val="both"/>
      </w:pPr>
      <w:r>
        <w:lastRenderedPageBreak/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14:paraId="7A22DBBD" w14:textId="77777777" w:rsidR="0047358D" w:rsidRDefault="00E56CCA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r>
        <w:t>Для обучающихся по заочной форме обучения самостоятельная работа является основным видом учебной деятельности.</w:t>
      </w:r>
    </w:p>
    <w:p w14:paraId="2654D49A" w14:textId="77777777" w:rsidR="0047358D" w:rsidRDefault="0047358D">
      <w:pPr>
        <w:ind w:firstLine="709"/>
        <w:jc w:val="both"/>
      </w:pPr>
    </w:p>
    <w:p w14:paraId="1F6CE400" w14:textId="77777777" w:rsidR="0047358D" w:rsidRDefault="00E56CCA">
      <w:pPr>
        <w:ind w:firstLine="709"/>
        <w:jc w:val="both"/>
        <w:rPr>
          <w:b/>
        </w:rPr>
      </w:pPr>
      <w:bookmarkStart w:id="8" w:name="_heading=h.3dy6vkm" w:colFirst="0" w:colLast="0"/>
      <w:bookmarkEnd w:id="8"/>
      <w:r>
        <w:rPr>
          <w:b/>
        </w:rPr>
        <w:t>8. Описание материально-технического и учебно-методического обеспечения, необходимого для реализации образовательной программы по дисциплине (модулю)</w:t>
      </w:r>
    </w:p>
    <w:p w14:paraId="2F73957D" w14:textId="77777777" w:rsidR="0047358D" w:rsidRDefault="00E56CCA">
      <w:pPr>
        <w:ind w:firstLine="851"/>
        <w:jc w:val="both"/>
      </w:pPr>
      <w:r>
        <w:t xml:space="preserve">8.1 Помещения представляют собой учебные аудитории для проведения учебных занятий, предусмотренных программой бакалавриата/специалитета/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14:paraId="003AACD0" w14:textId="77777777" w:rsidR="0047358D" w:rsidRDefault="00E56CCA">
      <w:pPr>
        <w:ind w:firstLine="851"/>
        <w:jc w:val="both"/>
      </w:pPr>
      <w: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14:paraId="6604573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Аудитория 125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4F92C6E7" w14:textId="750D7058" w:rsidR="0047358D" w:rsidRDefault="00E56CCA">
      <w:pPr>
        <w:ind w:firstLine="851"/>
        <w:jc w:val="both"/>
      </w:pPr>
      <w:bookmarkStart w:id="9" w:name="_heading=h.1t3h5sf" w:colFirst="0" w:colLast="0"/>
      <w:bookmarkEnd w:id="9"/>
      <w:r>
        <w:t>Рабочее место преподавателя. Рабочие места обучающихся. Рабочее место заведующего лабораторией. Рабочее место оператора. Компьютеры - 14 шт,  принтеры – 4 шт.,  сканер – 1 шт., экран – 1 шт. Переносное демонстрационное оборудование: Проектор – 1 шт. Microsoft Windows, Microsoft Office (академическая лицензия), Консультант Плюс, Гарант, Adobe Acrobat Reader DC (свободно распространяемое ПО), CorelDRAW, MapInfo. Стенды  образовательные.</w:t>
      </w:r>
    </w:p>
    <w:p w14:paraId="4CE55FB0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Аудитория 126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1694BFA0" w14:textId="77777777" w:rsidR="0047358D" w:rsidRDefault="00E56CCA">
      <w:pPr>
        <w:ind w:firstLine="851"/>
        <w:jc w:val="both"/>
      </w:pPr>
      <w:r>
        <w:lastRenderedPageBreak/>
        <w:t>Рабочее место заведующего лабораторией, рабочее место преподавателя, рабочее место лаборанта, рабочие места обучающихся. Компьютер - 11 шт., плоттер – 1 шт., принтер А3 – 1 шт., проектор – 1 шт., экран – 1 шт. Microsoft Windows, Microsoft Office (академическая лицензия), Консультант Плюс, Гарант, Adobe Acrobat Reader DC (свободно распространяемое ПО), CorelDRAW, MapInfo . Стенды образовательные.</w:t>
      </w:r>
    </w:p>
    <w:p w14:paraId="63882B0C" w14:textId="77777777" w:rsidR="0047358D" w:rsidRDefault="00E56CCA">
      <w:pPr>
        <w:ind w:firstLine="851"/>
        <w:jc w:val="both"/>
        <w:rPr>
          <w:i/>
        </w:rPr>
      </w:pPr>
      <w:r>
        <w:rPr>
          <w:i/>
        </w:rPr>
        <w:t>Аудитория 128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79E867F6" w14:textId="77777777" w:rsidR="0047358D" w:rsidRDefault="00E56CCA">
      <w:pPr>
        <w:ind w:firstLine="851"/>
        <w:jc w:val="both"/>
      </w:pPr>
      <w: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14:paraId="63E94B31" w14:textId="77777777" w:rsidR="0047358D" w:rsidRDefault="00E56CCA">
      <w:pPr>
        <w:ind w:firstLine="851"/>
        <w:jc w:val="both"/>
        <w:rPr>
          <w:i/>
        </w:rPr>
      </w:pPr>
      <w:r>
        <w:rPr>
          <w:i/>
        </w:rPr>
        <w:t>Аудитория 133а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07F6765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Рабочее место преподавателя. Рабочие места обучающихся. Трибуна для выступлений, проектор – 1 шт., экран – 1 шт.  Ноутбук ASUS. Microsoft Windows, Microsoft Office (академическая лицензия), Консультант Плюс, Гарант, Adobe Acrobat Reader DC (свободно распространяемое ПО), Консультант Плюс, Гарант.</w:t>
      </w:r>
    </w:p>
    <w:p w14:paraId="15268B6D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Стенды образовательные: </w:t>
      </w:r>
    </w:p>
    <w:p w14:paraId="02BF8155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Современные технологии ведения ЕГРН  </w:t>
      </w:r>
    </w:p>
    <w:p w14:paraId="07D15E38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Формирование баз данных.</w:t>
      </w:r>
    </w:p>
    <w:p w14:paraId="061830A3" w14:textId="04474D72" w:rsidR="0047358D" w:rsidRDefault="00E56CCA" w:rsidP="00AD382C">
      <w:pPr>
        <w:ind w:firstLine="567"/>
        <w:jc w:val="both"/>
        <w:rPr>
          <w:u w:val="single"/>
        </w:rPr>
      </w:pPr>
      <w:bookmarkStart w:id="10" w:name="_heading=h.4d34og8" w:colFirst="0" w:colLast="0"/>
      <w:bookmarkEnd w:id="10"/>
      <w:r>
        <w:rPr>
          <w:u w:val="single"/>
        </w:rPr>
        <w:t>Аудитории - помещения для самостоятельной работы обучающихся, имеется подключение к сети «Интернет» и доступ (в том числе и удаленный) в электронную информационно-образовательную среду университета:</w:t>
      </w:r>
    </w:p>
    <w:p w14:paraId="690EA0B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>Аудитория 10-1 (Читальный зал</w:t>
      </w:r>
      <w:r>
        <w:rPr>
          <w:color w:val="000000"/>
          <w:szCs w:val="28"/>
        </w:rPr>
        <w:t xml:space="preserve">). Рабочие места студентов. Компьютеры 12 шт.  Microsoft Windows, Microsoft Office (академическая лицензия), Консультант Плюс, Гарант, Adobe Acrobat Reader DC (свободно распространяемое ПО). Доступна вся учебная и методическая литература, включая доступ к ЭБС.  </w:t>
      </w:r>
    </w:p>
    <w:p w14:paraId="7138704F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14:paraId="1D398C3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Помещения для самостоятельной работы оснащены компьютерной техникой с возможностью подключения к сети «Интеренет»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14:paraId="43C5348F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компьютерные классы университета;</w:t>
      </w:r>
    </w:p>
    <w:p w14:paraId="7F7E2138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библиотека (медиазал), имеющая места для обучающихся, оснащенные компьютерами с доступом к базам данных и сети Интернет.</w:t>
      </w:r>
    </w:p>
    <w:p w14:paraId="24CD684B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(ЭИОС) http://</w:t>
      </w:r>
      <w:r>
        <w:rPr>
          <w:rFonts w:ascii="Calibri" w:eastAsia="Calibri" w:hAnsi="Calibri" w:cs="Calibri"/>
          <w:color w:val="000000"/>
          <w:sz w:val="24"/>
        </w:rPr>
        <w:t xml:space="preserve"> </w:t>
      </w:r>
      <w:r>
        <w:rPr>
          <w:color w:val="000000"/>
          <w:szCs w:val="28"/>
        </w:rPr>
        <w:t>https://eos.guz.ru/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14:paraId="7726BDF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ЭИОС университета обеспечивает:</w:t>
      </w:r>
    </w:p>
    <w:p w14:paraId="245299D4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0FE41F7A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1" w:name="bookmark=id.2s8eyo1" w:colFirst="0" w:colLast="0"/>
      <w:bookmarkEnd w:id="11"/>
      <w:r>
        <w:rPr>
          <w:color w:val="000000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14:paraId="3D984D68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2" w:name="bookmark=id.17dp8vu" w:colFirst="0" w:colLast="0"/>
      <w:bookmarkEnd w:id="12"/>
      <w:r>
        <w:rPr>
          <w:color w:val="000000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16DE7091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3" w:name="bookmark=id.3rdcrjn" w:colFirst="0" w:colLast="0"/>
      <w:bookmarkEnd w:id="13"/>
      <w:r>
        <w:rPr>
          <w:color w:val="000000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6E911FB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4" w:name="bookmark=id.26in1rg" w:colFirst="0" w:colLast="0"/>
      <w:bookmarkEnd w:id="14"/>
      <w:r>
        <w:rPr>
          <w:color w:val="000000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507AED20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5" w:name="bookmark=id.lnxbz9" w:colFirst="0" w:colLast="0"/>
      <w:bookmarkEnd w:id="15"/>
      <w:r>
        <w:rPr>
          <w:color w:val="000000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14:paraId="16E7B447" w14:textId="77777777" w:rsidR="0047358D" w:rsidRDefault="00E56CCA">
      <w:pPr>
        <w:tabs>
          <w:tab w:val="left" w:pos="993"/>
        </w:tabs>
        <w:ind w:firstLine="709"/>
        <w:jc w:val="both"/>
      </w:pPr>
      <w:r>
        <w:t>8.2.</w:t>
      </w:r>
      <w: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1FBBE7D" w14:textId="77777777" w:rsidR="0047358D" w:rsidRDefault="00E56CCA">
      <w:pPr>
        <w:tabs>
          <w:tab w:val="left" w:pos="993"/>
        </w:tabs>
        <w:ind w:firstLine="709"/>
        <w:jc w:val="both"/>
      </w:pPr>
      <w:r>
        <w:t>- MS Office;</w:t>
      </w:r>
    </w:p>
    <w:p w14:paraId="41C7B22D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Операционная система Windows;</w:t>
      </w:r>
    </w:p>
    <w:p w14:paraId="250B505A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Антивирус Касперский;</w:t>
      </w:r>
    </w:p>
    <w:p w14:paraId="3E1644AB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Программная система для обнаружения текстовых заимствований в учебных и научных работах «Антиплагиат.ВУЗ»;</w:t>
      </w:r>
    </w:p>
    <w:p w14:paraId="775521E5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- СПС «Консультант плюс»;</w:t>
      </w:r>
    </w:p>
    <w:p w14:paraId="18023CDD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СПС «Гарант».</w:t>
      </w:r>
    </w:p>
    <w:p w14:paraId="28E5A8B4" w14:textId="77777777" w:rsidR="0047358D" w:rsidRDefault="00E56CCA">
      <w:pPr>
        <w:tabs>
          <w:tab w:val="left" w:pos="993"/>
        </w:tabs>
        <w:ind w:firstLine="709"/>
        <w:jc w:val="both"/>
      </w:pPr>
      <w:bookmarkStart w:id="16" w:name="_heading=h.35nkun2" w:colFirst="0" w:colLast="0"/>
      <w:bookmarkEnd w:id="16"/>
      <w:r>
        <w:t>8.3.</w:t>
      </w:r>
      <w:r>
        <w:tab/>
        <w:t>Обучающимся обеспечен доступ (удаленный доступ) к современным профессиональным базам данных:</w:t>
      </w:r>
    </w:p>
    <w:p w14:paraId="0D85C0A2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Электронно-библиотечная система издательства «Лань». [Электронный ресурс]. – URL: </w:t>
      </w:r>
      <w:hyperlink r:id="rId15">
        <w:r>
          <w:t>https://e.lanbook.com/</w:t>
        </w:r>
      </w:hyperlink>
      <w:r>
        <w:t xml:space="preserve"> — Режим доступа: для авториз. пользователей;</w:t>
      </w:r>
    </w:p>
    <w:p w14:paraId="5F3BC604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Электронно-библиотечная система ibooks.ru («Айбукс»). – URL: </w:t>
      </w:r>
      <w:hyperlink r:id="rId16">
        <w:r>
          <w:t>https:// ibooks.ru /</w:t>
        </w:r>
      </w:hyperlink>
      <w:r>
        <w:t xml:space="preserve"> — Режим доступа: для авториз. пользователей;</w:t>
      </w:r>
    </w:p>
    <w:p w14:paraId="13286604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lastRenderedPageBreak/>
        <w:t>Электронная библиотека ЮРАЙТ. – URL: https://urait.ru/— Режим доступа: для авториз. пользователей;</w:t>
      </w:r>
    </w:p>
    <w:p w14:paraId="0FDE63C6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Единое окно доступа к образовательным ресурсам - каталог образовательных интернет-ресурсов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61A65EDF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Словари и энциклопедии. – URL: http://academic.ru/ — Режим доступа: свободный.</w:t>
      </w:r>
    </w:p>
    <w:p w14:paraId="469276D7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Научная электронная библиотека "КиберЛенинка" - это научная электронная библиотека, построенная на парадигме открытой науки (Open Science),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14:paraId="7BE5EA2C" w14:textId="77777777" w:rsidR="0047358D" w:rsidRDefault="00E56CCA">
      <w:pPr>
        <w:tabs>
          <w:tab w:val="left" w:pos="993"/>
        </w:tabs>
        <w:ind w:firstLine="709"/>
        <w:jc w:val="both"/>
      </w:pPr>
      <w:r>
        <w:t>8.4.</w:t>
      </w:r>
      <w:r>
        <w:tab/>
        <w:t xml:space="preserve">Обучающимся обеспечен доступ (удаленный доступ) к информационным справочным системам: </w:t>
      </w:r>
    </w:p>
    <w:p w14:paraId="3E55928B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73E3C25F" w14:textId="77777777" w:rsidR="0047358D" w:rsidRDefault="00E56CCA">
      <w:pPr>
        <w:tabs>
          <w:tab w:val="left" w:pos="993"/>
        </w:tabs>
        <w:ind w:firstLine="709"/>
        <w:jc w:val="both"/>
      </w:pPr>
      <w:r>
        <w:t>8.5.</w:t>
      </w:r>
      <w:r>
        <w:tab/>
        <w:t>Перечень печатных и электронных изданий, используемых в образовательном процессе:</w:t>
      </w:r>
    </w:p>
    <w:p w14:paraId="03A4BB97" w14:textId="77777777" w:rsidR="0047358D" w:rsidRDefault="00E56CCA">
      <w:pPr>
        <w:tabs>
          <w:tab w:val="left" w:pos="993"/>
        </w:tabs>
        <w:ind w:firstLine="709"/>
        <w:jc w:val="both"/>
      </w:pPr>
      <w:r>
        <w:rPr>
          <w:color w:val="000000"/>
        </w:rPr>
        <w:t xml:space="preserve">1) Мониторинг окружающей среды/ Учебное пособие/ С.А. Гальченко, </w:t>
      </w:r>
      <w:hyperlink r:id="rId17">
        <w:r>
          <w:rPr>
            <w:color w:val="000000"/>
          </w:rPr>
          <w:t>А.А. Рассказова</w:t>
        </w:r>
      </w:hyperlink>
      <w:r>
        <w:rPr>
          <w:color w:val="000000"/>
        </w:rPr>
        <w:t xml:space="preserve"> -М.:ГУЗ, 2021. -152 с. </w:t>
      </w:r>
    </w:p>
    <w:p w14:paraId="61BD33BF" w14:textId="77777777" w:rsidR="0047358D" w:rsidRDefault="00E56CCA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2) Мониторинг окружающей среды/ Учебно-методическое пособие/ </w:t>
      </w:r>
      <w:hyperlink r:id="rId18">
        <w:r>
          <w:rPr>
            <w:color w:val="000000"/>
          </w:rPr>
          <w:t>А.А. Рассказова</w:t>
        </w:r>
      </w:hyperlink>
      <w:r>
        <w:rPr>
          <w:color w:val="000000"/>
        </w:rPr>
        <w:t>, С.Г. Кузнецова -М.:ГУЗ, 2021. -152 с. </w:t>
      </w:r>
    </w:p>
    <w:p w14:paraId="6ABF73F7" w14:textId="66EA802A" w:rsidR="00395598" w:rsidRDefault="00395598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3)</w:t>
      </w:r>
      <w:r w:rsidRPr="00395598">
        <w:rPr>
          <w:rFonts w:ascii="Roboto" w:hAnsi="Roboto"/>
          <w:color w:val="000000"/>
          <w:shd w:val="clear" w:color="auto" w:fill="FFFFFF"/>
        </w:rPr>
        <w:t xml:space="preserve"> </w:t>
      </w:r>
      <w:r w:rsidRPr="00395598">
        <w:rPr>
          <w:color w:val="000000"/>
        </w:rPr>
        <w:t>Мониторинг земель : учебное пособие для вузов / И. Н. Кустышева, А. А. Широкова, А. В. Дубровский. — Москва : Издательство Юрайт, 2024. — 96 с.</w:t>
      </w:r>
      <w:r>
        <w:rPr>
          <w:rFonts w:ascii="Roboto" w:hAnsi="Roboto"/>
          <w:color w:val="000000"/>
          <w:shd w:val="clear" w:color="auto" w:fill="FFFFFF"/>
        </w:rPr>
        <w:t> </w:t>
      </w:r>
    </w:p>
    <w:p w14:paraId="32770074" w14:textId="16A73DA5" w:rsidR="0047358D" w:rsidRDefault="00395598">
      <w:pPr>
        <w:tabs>
          <w:tab w:val="left" w:pos="993"/>
        </w:tabs>
        <w:ind w:firstLine="709"/>
        <w:jc w:val="both"/>
      </w:pPr>
      <w:r>
        <w:t>4</w:t>
      </w:r>
      <w:r w:rsidR="00E56CCA">
        <w:t>) Информационные системы кадастра и мониторинга. Под общей ред. Гальченко. Авт. Варламов А.А., Гальченко С.А., Антропов Д.В. Учебное пособие. М.: ГУЗ, 2020</w:t>
      </w:r>
    </w:p>
    <w:p w14:paraId="1A59225B" w14:textId="77777777" w:rsidR="0047358D" w:rsidRDefault="00E56CCA">
      <w:pPr>
        <w:tabs>
          <w:tab w:val="left" w:pos="993"/>
        </w:tabs>
        <w:ind w:firstLine="709"/>
        <w:jc w:val="both"/>
      </w:pPr>
      <w:r>
        <w:t>8.6.</w:t>
      </w:r>
      <w: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14:paraId="6887CA15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Личный кабинет ЭИОС [Электронный ресурс]. </w:t>
      </w:r>
      <w:hyperlink r:id="rId19">
        <w:r>
          <w:rPr>
            <w:color w:val="0000FF"/>
            <w:u w:val="single"/>
          </w:rPr>
          <w:t>Электронный деканат онлайн (guz.ru)</w:t>
        </w:r>
      </w:hyperlink>
      <w:r>
        <w:t>Режим доступа: для авториз. пользователей;</w:t>
      </w:r>
    </w:p>
    <w:p w14:paraId="3C607D57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Электронная информационно-образовательная среда. [Электронный ресурс]. – URL: </w:t>
      </w:r>
      <w:hyperlink r:id="rId20">
        <w:r>
          <w:t xml:space="preserve">? </w:t>
        </w:r>
      </w:hyperlink>
      <w:r>
        <w:t> — Режим доступа: для авториз. пользователей;</w:t>
      </w:r>
    </w:p>
    <w:p w14:paraId="5CB55A28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Министерство экономического развития Российской Федерации [Электронный ресурс]. – URL: </w:t>
      </w:r>
      <w:hyperlink r:id="rId21">
        <w:r>
          <w:t>http://www.economy.gov.ru</w:t>
        </w:r>
      </w:hyperlink>
      <w:r>
        <w:t> — Режим доступа: свободный;</w:t>
      </w:r>
    </w:p>
    <w:p w14:paraId="34508B6C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lastRenderedPageBreak/>
        <w:t>Электронный фонд правовой и нормативно-технической документации –URL: </w:t>
      </w:r>
      <w:hyperlink r:id="rId22">
        <w:r>
          <w:t>http://docs.cntd.ru/</w:t>
        </w:r>
      </w:hyperlink>
      <w:r>
        <w:t> — Режим доступа: свободный.</w:t>
      </w:r>
    </w:p>
    <w:p w14:paraId="11016E60" w14:textId="77777777" w:rsidR="0047358D" w:rsidRDefault="0047358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</w:p>
    <w:p w14:paraId="7EF41EEE" w14:textId="77777777" w:rsidR="0047358D" w:rsidRDefault="00E56CCA">
      <w:pPr>
        <w:shd w:val="clear" w:color="auto" w:fill="FFFFFF"/>
        <w:ind w:left="567"/>
        <w:rPr>
          <w:b/>
        </w:rPr>
      </w:pPr>
      <w:bookmarkStart w:id="17" w:name="_heading=h.1ksv4uv" w:colFirst="0" w:colLast="0"/>
      <w:bookmarkEnd w:id="17"/>
      <w:r>
        <w:rPr>
          <w:b/>
        </w:rPr>
        <w:t>9. Организация обучения по дисциплине (модулю) для лиц с ограниченными возможностями</w:t>
      </w:r>
    </w:p>
    <w:p w14:paraId="76538A4B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тьюторами, психологами, социальными работниками, прошедшими подготовку ассистентами. </w:t>
      </w:r>
    </w:p>
    <w:p w14:paraId="7DED4692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 методическими рекомендациями Минобрнауки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12B93B7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Медиаматериалы также следует использовать и адаптировать с учетом индивидуальных особенностей обучения лиц с ОВЗ. </w:t>
      </w:r>
    </w:p>
    <w:p w14:paraId="672AF16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757C374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3961EC2C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печатной или электронной форме (для лиц с нарушениями опорно-двигательного аппарата); </w:t>
      </w:r>
    </w:p>
    <w:p w14:paraId="7CAE292D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406E9158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методом чтения ассистентом задания вслух (для лиц с нарушениями зрения). </w:t>
      </w:r>
    </w:p>
    <w:p w14:paraId="6CCAA951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35CE8C27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письменно на бумаге или набором ответов на компьютере (для лиц с нарушениями слуха, речи); </w:t>
      </w:r>
    </w:p>
    <w:p w14:paraId="4FE3743B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63EEE0E2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устно (для лиц с нарушениями зрения, опорно-двигательного аппарата). </w:t>
      </w:r>
    </w:p>
    <w:p w14:paraId="5E363C0E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14:paraId="61AACBE3" w14:textId="77777777" w:rsidR="0047358D" w:rsidRDefault="0047358D">
      <w:pPr>
        <w:ind w:left="-65"/>
        <w:rPr>
          <w:b/>
          <w:smallCaps/>
        </w:rPr>
      </w:pPr>
    </w:p>
    <w:p w14:paraId="705CA565" w14:textId="77777777" w:rsidR="0047358D" w:rsidRDefault="0047358D"/>
    <w:p w14:paraId="2D41FD0B" w14:textId="77777777" w:rsidR="0047358D" w:rsidRDefault="0047358D"/>
    <w:p w14:paraId="57955175" w14:textId="1477A186" w:rsidR="00AD382C" w:rsidRDefault="00AD382C">
      <w:r>
        <w:br w:type="page"/>
      </w:r>
    </w:p>
    <w:p w14:paraId="01B74507" w14:textId="77777777" w:rsidR="0047358D" w:rsidRDefault="00E56CCA">
      <w:pPr>
        <w:jc w:val="center"/>
        <w:rPr>
          <w:smallCaps/>
        </w:rPr>
      </w:pPr>
      <w:bookmarkStart w:id="18" w:name="_heading=h.44sinio" w:colFirst="0" w:colLast="0"/>
      <w:bookmarkEnd w:id="18"/>
      <w:r>
        <w:rPr>
          <w:smallCaps/>
        </w:rPr>
        <w:lastRenderedPageBreak/>
        <w:t xml:space="preserve">ЛИСТ РЕГИСТРАЦИИ ИЗМЕНЕНИЙ, </w:t>
      </w:r>
    </w:p>
    <w:p w14:paraId="6EDFBEBC" w14:textId="77777777" w:rsidR="0047358D" w:rsidRDefault="00E56CCA">
      <w:pPr>
        <w:jc w:val="center"/>
        <w:rPr>
          <w:smallCaps/>
        </w:rPr>
      </w:pPr>
      <w:r>
        <w:rPr>
          <w:smallCaps/>
        </w:rPr>
        <w:t>ВНОСИМЫХ В РАБОЧУЮ ПРОГРАММУ</w:t>
      </w:r>
    </w:p>
    <w:p w14:paraId="18A51E0D" w14:textId="77777777" w:rsidR="0047358D" w:rsidRDefault="0047358D">
      <w:pPr>
        <w:jc w:val="center"/>
        <w:rPr>
          <w:smallCaps/>
        </w:rPr>
      </w:pPr>
    </w:p>
    <w:tbl>
      <w:tblPr>
        <w:tblStyle w:val="aff6"/>
        <w:tblW w:w="99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2"/>
        <w:gridCol w:w="4253"/>
        <w:gridCol w:w="1276"/>
        <w:gridCol w:w="1984"/>
        <w:gridCol w:w="1716"/>
      </w:tblGrid>
      <w:tr w:rsidR="0047358D" w14:paraId="6AA3691E" w14:textId="77777777" w:rsidTr="00E56CCA">
        <w:tc>
          <w:tcPr>
            <w:tcW w:w="682" w:type="dxa"/>
            <w:shd w:val="clear" w:color="auto" w:fill="auto"/>
          </w:tcPr>
          <w:p w14:paraId="117E848F" w14:textId="77777777" w:rsidR="00E56CCA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</w:p>
          <w:p w14:paraId="3DB01F64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8B11712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изменения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EDBEA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Протокол </w:t>
            </w:r>
          </w:p>
          <w:p w14:paraId="16D779B3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заседания </w:t>
            </w:r>
          </w:p>
          <w:p w14:paraId="63648BC3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кафедры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529979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2D6846F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Зав. кафедрой</w:t>
            </w:r>
          </w:p>
        </w:tc>
      </w:tr>
      <w:tr w:rsidR="00E56CCA" w14:paraId="07F83DCB" w14:textId="77777777" w:rsidTr="004A73A3">
        <w:trPr>
          <w:trHeight w:val="219"/>
        </w:trPr>
        <w:tc>
          <w:tcPr>
            <w:tcW w:w="682" w:type="dxa"/>
            <w:shd w:val="clear" w:color="auto" w:fill="auto"/>
          </w:tcPr>
          <w:p w14:paraId="1A049917" w14:textId="7F14A20F" w:rsidR="00E56CCA" w:rsidRDefault="00E56CCA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4F97C95C" w14:textId="5B05B6AB" w:rsidR="00E56CCA" w:rsidRDefault="00E56CCA" w:rsidP="00E56C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E0912AE" w14:textId="3E9AFDC1" w:rsidR="00E56CCA" w:rsidRDefault="00E56CCA" w:rsidP="00E56CCA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D1E8DD3" w14:textId="77777777" w:rsidR="00E56CCA" w:rsidRDefault="00E56CCA">
            <w:pPr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833D827" w14:textId="54A6CD59" w:rsidR="00E56CCA" w:rsidRDefault="00E56CCA" w:rsidP="004A73A3">
            <w:pPr>
              <w:rPr>
                <w:sz w:val="24"/>
              </w:rPr>
            </w:pPr>
          </w:p>
        </w:tc>
      </w:tr>
      <w:tr w:rsidR="0047358D" w14:paraId="6DA3CB16" w14:textId="77777777" w:rsidTr="00E56CCA">
        <w:tc>
          <w:tcPr>
            <w:tcW w:w="682" w:type="dxa"/>
            <w:shd w:val="clear" w:color="auto" w:fill="auto"/>
          </w:tcPr>
          <w:p w14:paraId="59673E41" w14:textId="7777777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68CC3594" w14:textId="77777777" w:rsidR="0047358D" w:rsidRDefault="0047358D">
            <w:pPr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30532B" w14:textId="7777777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1F381BF" w14:textId="7777777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</w:tcPr>
          <w:p w14:paraId="35C5503C" w14:textId="77777777" w:rsidR="0047358D" w:rsidRDefault="0047358D">
            <w:pPr>
              <w:jc w:val="center"/>
              <w:rPr>
                <w:sz w:val="24"/>
              </w:rPr>
            </w:pPr>
          </w:p>
        </w:tc>
      </w:tr>
      <w:tr w:rsidR="0047358D" w14:paraId="2176F3B0" w14:textId="77777777" w:rsidTr="00E56CCA">
        <w:tc>
          <w:tcPr>
            <w:tcW w:w="682" w:type="dxa"/>
            <w:shd w:val="clear" w:color="auto" w:fill="auto"/>
          </w:tcPr>
          <w:p w14:paraId="3FB2FB29" w14:textId="7777777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505A2A96" w14:textId="77777777" w:rsidR="0047358D" w:rsidRDefault="0047358D">
            <w:pPr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E209C67" w14:textId="7777777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41CE214" w14:textId="7777777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</w:tcPr>
          <w:p w14:paraId="5319D7C1" w14:textId="77777777" w:rsidR="0047358D" w:rsidRDefault="0047358D">
            <w:pPr>
              <w:jc w:val="center"/>
              <w:rPr>
                <w:sz w:val="24"/>
              </w:rPr>
            </w:pPr>
          </w:p>
        </w:tc>
      </w:tr>
    </w:tbl>
    <w:p w14:paraId="6B6F61FB" w14:textId="77777777" w:rsidR="0047358D" w:rsidRDefault="00E56CCA">
      <w:pPr>
        <w:jc w:val="center"/>
        <w:rPr>
          <w:smallCaps/>
        </w:rPr>
      </w:pPr>
      <w:r>
        <w:rPr>
          <w:smallCaps/>
        </w:rPr>
        <w:t xml:space="preserve"> </w:t>
      </w:r>
    </w:p>
    <w:sectPr w:rsidR="0047358D">
      <w:pgSz w:w="11906" w:h="16838"/>
      <w:pgMar w:top="1134" w:right="567" w:bottom="1134" w:left="1418" w:header="709" w:footer="709" w:gutter="0"/>
      <w:pgNumType w:start="1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0FB8E" w14:textId="77777777" w:rsidR="000A0855" w:rsidRDefault="000A0855">
      <w:r>
        <w:separator/>
      </w:r>
    </w:p>
  </w:endnote>
  <w:endnote w:type="continuationSeparator" w:id="0">
    <w:p w14:paraId="5EFFD6D3" w14:textId="77777777" w:rsidR="000A0855" w:rsidRDefault="000A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tka Text">
    <w:altName w:val="Calibri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A0D04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Cs w:val="28"/>
      </w:rPr>
    </w:pPr>
    <w:r>
      <w:rPr>
        <w:color w:val="000000"/>
        <w:szCs w:val="28"/>
      </w:rPr>
      <w:fldChar w:fldCharType="begin"/>
    </w:r>
    <w:r>
      <w:rPr>
        <w:color w:val="000000"/>
        <w:szCs w:val="28"/>
      </w:rPr>
      <w:instrText>PAGE</w:instrText>
    </w:r>
    <w:r>
      <w:rPr>
        <w:color w:val="000000"/>
        <w:szCs w:val="28"/>
      </w:rPr>
      <w:fldChar w:fldCharType="end"/>
    </w:r>
  </w:p>
  <w:p w14:paraId="5DB220C0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5FF9A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Cs w:val="28"/>
      </w:rPr>
    </w:pPr>
  </w:p>
  <w:tbl>
    <w:tblPr>
      <w:tblStyle w:val="aff8"/>
      <w:tblW w:w="10207" w:type="dxa"/>
      <w:jc w:val="center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CC3309" w14:paraId="03A8AABB" w14:textId="7777777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672B71D6" w14:textId="77777777" w:rsidR="00CC3309" w:rsidRDefault="00CC3309">
          <w:pPr>
            <w:widowControl w:val="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Symbol" w:eastAsia="Symbol" w:hAnsi="Symbol" w:cs="Symbol"/>
              <w:b/>
              <w:sz w:val="24"/>
            </w:rPr>
            <w:t></w:t>
          </w:r>
          <w:r>
            <w:rPr>
              <w:rFonts w:ascii="Arial" w:eastAsia="Arial" w:hAnsi="Arial" w:cs="Arial"/>
              <w:b/>
              <w:sz w:val="24"/>
            </w:rPr>
            <w:t xml:space="preserve"> </w:t>
          </w:r>
          <w:r>
            <w:rPr>
              <w:rFonts w:ascii="Arial" w:eastAsia="Arial" w:hAnsi="Arial" w:cs="Arial"/>
              <w:sz w:val="20"/>
              <w:szCs w:val="20"/>
            </w:rPr>
            <w:t>ГУЗ</w:t>
          </w:r>
        </w:p>
      </w:tc>
      <w:tc>
        <w:tcPr>
          <w:tcW w:w="1906" w:type="dxa"/>
          <w:tcBorders>
            <w:right w:val="single" w:sz="4" w:space="0" w:color="000000"/>
          </w:tcBorders>
          <w:shd w:val="clear" w:color="auto" w:fill="FFFFCC"/>
        </w:tcPr>
        <w:p w14:paraId="08BB161B" w14:textId="77777777" w:rsidR="00CC3309" w:rsidRDefault="00CC3309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Выпуск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85" w:type="dxa"/>
          <w:tcBorders>
            <w:left w:val="single" w:sz="4" w:space="0" w:color="000000"/>
          </w:tcBorders>
          <w:shd w:val="clear" w:color="auto" w:fill="FFFFCC"/>
        </w:tcPr>
        <w:p w14:paraId="0C4BCADA" w14:textId="77777777" w:rsidR="00CC3309" w:rsidRDefault="00CC3309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Изменение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52B1B3C8" w14:textId="77777777" w:rsidR="00CC3309" w:rsidRDefault="00CC3309">
          <w:pPr>
            <w:widowControl w:val="0"/>
            <w:spacing w:before="60"/>
            <w:ind w:firstLine="400"/>
            <w:jc w:val="both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>Экземпляр №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064AEE67" w14:textId="00BA75C0" w:rsidR="00CC3309" w:rsidRDefault="00CC3309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Cambria" w:eastAsia="Cambria" w:hAnsi="Cambria" w:cs="Cambria"/>
              <w:i/>
            </w:rPr>
            <w:t xml:space="preserve">Стр. 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i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separate"/>
          </w:r>
          <w:r w:rsidR="00D63532">
            <w:rPr>
              <w:rFonts w:ascii="Arial" w:eastAsia="Arial" w:hAnsi="Arial" w:cs="Arial"/>
              <w:i/>
              <w:noProof/>
              <w:sz w:val="20"/>
              <w:szCs w:val="20"/>
            </w:rPr>
            <w:t>2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end"/>
          </w:r>
        </w:p>
      </w:tc>
    </w:tr>
  </w:tbl>
  <w:p w14:paraId="78AA7C15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f8"/>
      <w:tblW w:w="10207" w:type="dxa"/>
      <w:jc w:val="center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CC3309" w14:paraId="0E0BA7EB" w14:textId="77777777" w:rsidTr="00BC50F1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5C57FA97" w14:textId="77777777" w:rsidR="00CC3309" w:rsidRDefault="00CC3309" w:rsidP="004A73A3">
          <w:pPr>
            <w:widowControl w:val="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Symbol" w:eastAsia="Symbol" w:hAnsi="Symbol" w:cs="Symbol"/>
              <w:b/>
              <w:sz w:val="24"/>
            </w:rPr>
            <w:t></w:t>
          </w:r>
          <w:r>
            <w:rPr>
              <w:rFonts w:ascii="Arial" w:eastAsia="Arial" w:hAnsi="Arial" w:cs="Arial"/>
              <w:b/>
              <w:sz w:val="24"/>
            </w:rPr>
            <w:t xml:space="preserve"> </w:t>
          </w:r>
          <w:r>
            <w:rPr>
              <w:rFonts w:ascii="Arial" w:eastAsia="Arial" w:hAnsi="Arial" w:cs="Arial"/>
              <w:sz w:val="20"/>
              <w:szCs w:val="20"/>
            </w:rPr>
            <w:t>ГУЗ</w:t>
          </w:r>
        </w:p>
      </w:tc>
      <w:tc>
        <w:tcPr>
          <w:tcW w:w="1906" w:type="dxa"/>
          <w:tcBorders>
            <w:right w:val="single" w:sz="4" w:space="0" w:color="000000"/>
          </w:tcBorders>
          <w:shd w:val="clear" w:color="auto" w:fill="FFFFCC"/>
        </w:tcPr>
        <w:p w14:paraId="3635687E" w14:textId="77777777" w:rsidR="00CC3309" w:rsidRDefault="00CC3309" w:rsidP="004A73A3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Выпуск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85" w:type="dxa"/>
          <w:tcBorders>
            <w:left w:val="single" w:sz="4" w:space="0" w:color="000000"/>
          </w:tcBorders>
          <w:shd w:val="clear" w:color="auto" w:fill="FFFFCC"/>
        </w:tcPr>
        <w:p w14:paraId="39F68A5B" w14:textId="77777777" w:rsidR="00CC3309" w:rsidRDefault="00CC3309" w:rsidP="004A73A3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Изменение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4226A411" w14:textId="77777777" w:rsidR="00CC3309" w:rsidRDefault="00CC3309" w:rsidP="004A73A3">
          <w:pPr>
            <w:widowControl w:val="0"/>
            <w:spacing w:before="60"/>
            <w:ind w:firstLine="400"/>
            <w:jc w:val="both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>Экземпляр №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F71064D" w14:textId="3C093B58" w:rsidR="00CC3309" w:rsidRDefault="00CC3309" w:rsidP="004A73A3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Cambria" w:eastAsia="Cambria" w:hAnsi="Cambria" w:cs="Cambria"/>
              <w:i/>
            </w:rPr>
            <w:t xml:space="preserve">Стр. 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i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separate"/>
          </w:r>
          <w:r w:rsidR="00D63532">
            <w:rPr>
              <w:rFonts w:ascii="Arial" w:eastAsia="Arial" w:hAnsi="Arial" w:cs="Arial"/>
              <w:i/>
              <w:noProof/>
              <w:sz w:val="20"/>
              <w:szCs w:val="20"/>
            </w:rPr>
            <w:t>1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end"/>
          </w:r>
        </w:p>
      </w:tc>
    </w:tr>
  </w:tbl>
  <w:p w14:paraId="5EB84AC8" w14:textId="77777777" w:rsidR="00CC3309" w:rsidRDefault="00CC33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DF199" w14:textId="77777777" w:rsidR="000A0855" w:rsidRDefault="000A0855">
      <w:r>
        <w:separator/>
      </w:r>
    </w:p>
  </w:footnote>
  <w:footnote w:type="continuationSeparator" w:id="0">
    <w:p w14:paraId="21588A23" w14:textId="77777777" w:rsidR="000A0855" w:rsidRDefault="000A0855">
      <w:r>
        <w:continuationSeparator/>
      </w:r>
    </w:p>
  </w:footnote>
  <w:footnote w:id="1">
    <w:p w14:paraId="72611B10" w14:textId="77777777" w:rsidR="00CC3309" w:rsidRDefault="00CC330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Виды проведения лекций: вводная; лекция-информация; обзорная; проблемная; лекция-визуализация; бинарная лекция; лекция с заранее запланированными ошибками; слайд-лекция; лекция телеэссе; лекция конференция; лекция консультация; лекция пресс-конференция. Формы: индивидуальные; работа в малых группах; коллективные. Место проведения: аудиторные; онлайн-занятия (дистанционные); частично аудиторные.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A864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</w:rPr>
    </w:pPr>
    <w:r>
      <w:rPr>
        <w:color w:val="000000"/>
        <w:sz w:val="24"/>
      </w:rPr>
      <w:fldChar w:fldCharType="begin"/>
    </w:r>
    <w:r>
      <w:rPr>
        <w:color w:val="000000"/>
        <w:sz w:val="24"/>
      </w:rPr>
      <w:instrText>PAGE</w:instrText>
    </w:r>
    <w:r>
      <w:rPr>
        <w:color w:val="000000"/>
        <w:sz w:val="24"/>
      </w:rPr>
      <w:fldChar w:fldCharType="end"/>
    </w:r>
  </w:p>
  <w:p w14:paraId="690AFE76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f7"/>
      <w:tblW w:w="10308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CC3309" w14:paraId="35D3C1EB" w14:textId="77777777">
      <w:trPr>
        <w:trHeight w:val="105"/>
      </w:trPr>
      <w:tc>
        <w:tcPr>
          <w:tcW w:w="1668" w:type="dxa"/>
          <w:shd w:val="clear" w:color="auto" w:fill="FFFF99"/>
        </w:tcPr>
        <w:p w14:paraId="6C6E059C" w14:textId="77777777" w:rsidR="00CC3309" w:rsidRDefault="00CC3309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eastAsia="Arial" w:hAnsi="Arial" w:cs="Arial"/>
              <w:noProof/>
              <w:color w:val="FFFF99"/>
              <w:sz w:val="24"/>
            </w:rPr>
            <w:drawing>
              <wp:inline distT="0" distB="0" distL="0" distR="0" wp14:anchorId="540DABA3" wp14:editId="2B7E7C89">
                <wp:extent cx="348615" cy="381000"/>
                <wp:effectExtent l="0" t="0" r="0" b="0"/>
                <wp:docPr id="2" name="image1.png" descr="ГУЗ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ГУЗ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53DA353F" w14:textId="77777777" w:rsidR="00CC3309" w:rsidRDefault="00CC3309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FF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75398A39" w14:textId="77777777" w:rsidR="00CC3309" w:rsidRDefault="00CC3309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99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3B78B2D4" w14:textId="77777777" w:rsidR="00CC3309" w:rsidRDefault="00CC3309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>СТО СМК</w:t>
          </w:r>
        </w:p>
        <w:p w14:paraId="20714E40" w14:textId="77777777" w:rsidR="00CC3309" w:rsidRDefault="00CC3309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</w:p>
      </w:tc>
    </w:tr>
  </w:tbl>
  <w:p w14:paraId="37464E7A" w14:textId="77777777" w:rsidR="00CC3309" w:rsidRDefault="00CC3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f7"/>
      <w:tblW w:w="10308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CC3309" w14:paraId="3EFB3304" w14:textId="77777777" w:rsidTr="00BC50F1">
      <w:trPr>
        <w:trHeight w:val="105"/>
      </w:trPr>
      <w:tc>
        <w:tcPr>
          <w:tcW w:w="1668" w:type="dxa"/>
          <w:shd w:val="clear" w:color="auto" w:fill="FFFF99"/>
        </w:tcPr>
        <w:p w14:paraId="283F1CCD" w14:textId="77777777" w:rsidR="00CC3309" w:rsidRDefault="00CC3309" w:rsidP="004A73A3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eastAsia="Arial" w:hAnsi="Arial" w:cs="Arial"/>
              <w:noProof/>
              <w:color w:val="FFFF99"/>
              <w:sz w:val="24"/>
            </w:rPr>
            <w:drawing>
              <wp:inline distT="0" distB="0" distL="0" distR="0" wp14:anchorId="45E0F100" wp14:editId="618A70F4">
                <wp:extent cx="348615" cy="381000"/>
                <wp:effectExtent l="0" t="0" r="0" b="0"/>
                <wp:docPr id="1645820649" name="image1.png" descr="ГУЗ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ГУЗ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1840B805" w14:textId="77777777" w:rsidR="00CC3309" w:rsidRDefault="00CC3309" w:rsidP="004A73A3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FF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05E05F9A" w14:textId="77777777" w:rsidR="00CC3309" w:rsidRDefault="00CC3309" w:rsidP="004A73A3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99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0BC04AE0" w14:textId="77777777" w:rsidR="00CC3309" w:rsidRDefault="00CC3309" w:rsidP="004A73A3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>СТО СМК</w:t>
          </w:r>
        </w:p>
        <w:p w14:paraId="6B052221" w14:textId="77777777" w:rsidR="00CC3309" w:rsidRDefault="00CC3309" w:rsidP="004A73A3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</w:p>
      </w:tc>
    </w:tr>
  </w:tbl>
  <w:p w14:paraId="719CB067" w14:textId="77777777" w:rsidR="00CC3309" w:rsidRDefault="00CC330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24F1"/>
    <w:multiLevelType w:val="multilevel"/>
    <w:tmpl w:val="CC880C6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BAE0BEB"/>
    <w:multiLevelType w:val="multilevel"/>
    <w:tmpl w:val="DEE2466C"/>
    <w:lvl w:ilvl="0">
      <w:start w:val="1"/>
      <w:numFmt w:val="decimal"/>
      <w:lvlText w:val="%1."/>
      <w:lvlJc w:val="left"/>
      <w:pPr>
        <w:ind w:left="757" w:hanging="360"/>
      </w:pPr>
      <w:rPr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972" w:hanging="405"/>
      </w:pPr>
    </w:lvl>
    <w:lvl w:ilvl="2">
      <w:start w:val="1"/>
      <w:numFmt w:val="decimal"/>
      <w:lvlText w:val="%1.%2.%3."/>
      <w:lvlJc w:val="left"/>
      <w:pPr>
        <w:ind w:left="1837" w:hanging="720"/>
      </w:pPr>
    </w:lvl>
    <w:lvl w:ilvl="3">
      <w:start w:val="1"/>
      <w:numFmt w:val="decimal"/>
      <w:lvlText w:val="%1.%2.%3.%4."/>
      <w:lvlJc w:val="left"/>
      <w:pPr>
        <w:ind w:left="2197" w:hanging="720"/>
      </w:pPr>
    </w:lvl>
    <w:lvl w:ilvl="4">
      <w:start w:val="1"/>
      <w:numFmt w:val="decimal"/>
      <w:lvlText w:val="%1.%2.%3.%4.%5."/>
      <w:lvlJc w:val="left"/>
      <w:pPr>
        <w:ind w:left="2917" w:hanging="1080"/>
      </w:pPr>
    </w:lvl>
    <w:lvl w:ilvl="5">
      <w:start w:val="1"/>
      <w:numFmt w:val="decimal"/>
      <w:lvlText w:val="%1.%2.%3.%4.%5.%6."/>
      <w:lvlJc w:val="left"/>
      <w:pPr>
        <w:ind w:left="3277" w:hanging="1080"/>
      </w:pPr>
    </w:lvl>
    <w:lvl w:ilvl="6">
      <w:start w:val="1"/>
      <w:numFmt w:val="decimal"/>
      <w:lvlText w:val="%1.%2.%3.%4.%5.%6.%7."/>
      <w:lvlJc w:val="left"/>
      <w:pPr>
        <w:ind w:left="3997" w:hanging="1440"/>
      </w:pPr>
    </w:lvl>
    <w:lvl w:ilvl="7">
      <w:start w:val="1"/>
      <w:numFmt w:val="decimal"/>
      <w:lvlText w:val="%1.%2.%3.%4.%5.%6.%7.%8."/>
      <w:lvlJc w:val="left"/>
      <w:pPr>
        <w:ind w:left="4357" w:hanging="1440"/>
      </w:pPr>
    </w:lvl>
    <w:lvl w:ilvl="8">
      <w:start w:val="1"/>
      <w:numFmt w:val="decimal"/>
      <w:lvlText w:val="%1.%2.%3.%4.%5.%6.%7.%8.%9."/>
      <w:lvlJc w:val="left"/>
      <w:pPr>
        <w:ind w:left="5077" w:hanging="1800"/>
      </w:pPr>
    </w:lvl>
  </w:abstractNum>
  <w:abstractNum w:abstractNumId="2" w15:restartNumberingAfterBreak="0">
    <w:nsid w:val="2C266535"/>
    <w:multiLevelType w:val="multilevel"/>
    <w:tmpl w:val="BC406EAC"/>
    <w:lvl w:ilvl="0">
      <w:start w:val="1"/>
      <w:numFmt w:val="bullet"/>
      <w:lvlText w:val="−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D072B70"/>
    <w:multiLevelType w:val="multilevel"/>
    <w:tmpl w:val="4072B736"/>
    <w:lvl w:ilvl="0">
      <w:start w:val="1"/>
      <w:numFmt w:val="bullet"/>
      <w:lvlText w:val="-"/>
      <w:lvlJc w:val="left"/>
      <w:pPr>
        <w:ind w:left="1429" w:hanging="360"/>
      </w:pPr>
      <w:rPr>
        <w:rFonts w:ascii="Sitka Text" w:eastAsia="Sitka Text" w:hAnsi="Sitka Text" w:cs="Sitka Tex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8595B56"/>
    <w:multiLevelType w:val="multilevel"/>
    <w:tmpl w:val="6F407546"/>
    <w:lvl w:ilvl="0">
      <w:start w:val="2"/>
      <w:numFmt w:val="decimal"/>
      <w:lvlText w:val="%1."/>
      <w:lvlJc w:val="left"/>
      <w:pPr>
        <w:ind w:left="435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758A76DF"/>
    <w:multiLevelType w:val="multilevel"/>
    <w:tmpl w:val="18DE6EFA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58D"/>
    <w:rsid w:val="000617BB"/>
    <w:rsid w:val="000661BF"/>
    <w:rsid w:val="000766A8"/>
    <w:rsid w:val="00092B9F"/>
    <w:rsid w:val="000A0855"/>
    <w:rsid w:val="000B589D"/>
    <w:rsid w:val="001448D9"/>
    <w:rsid w:val="00191717"/>
    <w:rsid w:val="001B234E"/>
    <w:rsid w:val="002113AA"/>
    <w:rsid w:val="00234D87"/>
    <w:rsid w:val="00244E0D"/>
    <w:rsid w:val="002A4D2F"/>
    <w:rsid w:val="002D1B2D"/>
    <w:rsid w:val="003155B8"/>
    <w:rsid w:val="00321A07"/>
    <w:rsid w:val="0035298D"/>
    <w:rsid w:val="00395598"/>
    <w:rsid w:val="003C2EE9"/>
    <w:rsid w:val="0047358D"/>
    <w:rsid w:val="0047365C"/>
    <w:rsid w:val="00497D7C"/>
    <w:rsid w:val="004A73A3"/>
    <w:rsid w:val="004B2D36"/>
    <w:rsid w:val="004D014B"/>
    <w:rsid w:val="004E5A7D"/>
    <w:rsid w:val="004E784C"/>
    <w:rsid w:val="00606379"/>
    <w:rsid w:val="00653A64"/>
    <w:rsid w:val="0067122B"/>
    <w:rsid w:val="006941E2"/>
    <w:rsid w:val="006B6365"/>
    <w:rsid w:val="006D0766"/>
    <w:rsid w:val="006E4A69"/>
    <w:rsid w:val="007540C5"/>
    <w:rsid w:val="007806BE"/>
    <w:rsid w:val="007B6E20"/>
    <w:rsid w:val="007D7207"/>
    <w:rsid w:val="008028B7"/>
    <w:rsid w:val="0082755A"/>
    <w:rsid w:val="008360F8"/>
    <w:rsid w:val="00887F72"/>
    <w:rsid w:val="008C5353"/>
    <w:rsid w:val="008E7427"/>
    <w:rsid w:val="009063B6"/>
    <w:rsid w:val="00935979"/>
    <w:rsid w:val="009A1673"/>
    <w:rsid w:val="009E19A4"/>
    <w:rsid w:val="009E4776"/>
    <w:rsid w:val="00A2535E"/>
    <w:rsid w:val="00A67CD1"/>
    <w:rsid w:val="00A75679"/>
    <w:rsid w:val="00AB2A6C"/>
    <w:rsid w:val="00AD382C"/>
    <w:rsid w:val="00AE738E"/>
    <w:rsid w:val="00B00A99"/>
    <w:rsid w:val="00B4760E"/>
    <w:rsid w:val="00B5726C"/>
    <w:rsid w:val="00B619EB"/>
    <w:rsid w:val="00B658D3"/>
    <w:rsid w:val="00B80E07"/>
    <w:rsid w:val="00B82DD5"/>
    <w:rsid w:val="00BC50F1"/>
    <w:rsid w:val="00BD2393"/>
    <w:rsid w:val="00BF587A"/>
    <w:rsid w:val="00C33255"/>
    <w:rsid w:val="00C37488"/>
    <w:rsid w:val="00C8514D"/>
    <w:rsid w:val="00C90578"/>
    <w:rsid w:val="00CC05FD"/>
    <w:rsid w:val="00CC3309"/>
    <w:rsid w:val="00D11331"/>
    <w:rsid w:val="00D14596"/>
    <w:rsid w:val="00D210B4"/>
    <w:rsid w:val="00D46863"/>
    <w:rsid w:val="00D63532"/>
    <w:rsid w:val="00DA53BA"/>
    <w:rsid w:val="00DD1E3A"/>
    <w:rsid w:val="00DE1AC0"/>
    <w:rsid w:val="00E4024C"/>
    <w:rsid w:val="00E53C3F"/>
    <w:rsid w:val="00E56CCA"/>
    <w:rsid w:val="00E73B1B"/>
    <w:rsid w:val="00EB280F"/>
    <w:rsid w:val="00EB2D57"/>
    <w:rsid w:val="00EE42D8"/>
    <w:rsid w:val="00F070E3"/>
    <w:rsid w:val="00F63322"/>
    <w:rsid w:val="00F97E1E"/>
    <w:rsid w:val="00F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8DF4"/>
  <w15:docId w15:val="{02DD7BC4-91D0-4618-9563-340276AA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49F"/>
    <w:rPr>
      <w:szCs w:val="24"/>
    </w:rPr>
  </w:style>
  <w:style w:type="paragraph" w:styleId="1">
    <w:name w:val="heading 1"/>
    <w:basedOn w:val="a"/>
    <w:next w:val="a"/>
    <w:link w:val="10"/>
    <w:qFormat/>
    <w:rsid w:val="0064649F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035E9B"/>
    <w:pPr>
      <w:jc w:val="center"/>
    </w:pPr>
    <w:rPr>
      <w:b/>
      <w:bCs/>
      <w:sz w:val="20"/>
    </w:rPr>
  </w:style>
  <w:style w:type="paragraph" w:styleId="30">
    <w:name w:val="Body Text Indent 3"/>
    <w:basedOn w:val="a"/>
    <w:rsid w:val="0064649F"/>
    <w:pPr>
      <w:ind w:left="5520"/>
      <w:jc w:val="both"/>
    </w:pPr>
    <w:rPr>
      <w:lang w:val="uk-UA"/>
    </w:rPr>
  </w:style>
  <w:style w:type="paragraph" w:styleId="a4">
    <w:name w:val="footer"/>
    <w:basedOn w:val="a"/>
    <w:link w:val="a5"/>
    <w:rsid w:val="0064649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649F"/>
  </w:style>
  <w:style w:type="table" w:styleId="a7">
    <w:name w:val="Table Grid"/>
    <w:basedOn w:val="a1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64649F"/>
    <w:rPr>
      <w:color w:val="0000FF"/>
      <w:u w:val="single"/>
    </w:rPr>
  </w:style>
  <w:style w:type="paragraph" w:styleId="a9">
    <w:name w:val="Body Text"/>
    <w:basedOn w:val="a"/>
    <w:link w:val="aa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rsid w:val="00E92E3B"/>
    <w:pPr>
      <w:spacing w:after="120"/>
    </w:pPr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A270A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F4E54"/>
    <w:pPr>
      <w:tabs>
        <w:tab w:val="center" w:pos="4677"/>
        <w:tab w:val="right" w:pos="9355"/>
      </w:tabs>
    </w:pPr>
    <w:rPr>
      <w:sz w:val="24"/>
    </w:rPr>
  </w:style>
  <w:style w:type="character" w:customStyle="1" w:styleId="ae">
    <w:name w:val="Верхний колонтитул Знак"/>
    <w:link w:val="ad"/>
    <w:uiPriority w:val="99"/>
    <w:rsid w:val="00DF4E54"/>
    <w:rPr>
      <w:sz w:val="24"/>
      <w:szCs w:val="24"/>
    </w:rPr>
  </w:style>
  <w:style w:type="paragraph" w:styleId="af">
    <w:name w:val="Normal (Web)"/>
    <w:basedOn w:val="a"/>
    <w:uiPriority w:val="99"/>
    <w:rsid w:val="00BE7627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"/>
    <w:rsid w:val="00E93B43"/>
    <w:pPr>
      <w:spacing w:after="120" w:line="480" w:lineRule="auto"/>
    </w:pPr>
  </w:style>
  <w:style w:type="paragraph" w:customStyle="1" w:styleId="21">
    <w:name w:val="Основной текст 21"/>
    <w:basedOn w:val="a"/>
    <w:rsid w:val="00E93B43"/>
    <w:rPr>
      <w:sz w:val="24"/>
      <w:szCs w:val="20"/>
    </w:rPr>
  </w:style>
  <w:style w:type="paragraph" w:styleId="af0">
    <w:name w:val="List Continue"/>
    <w:basedOn w:val="a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styleId="22">
    <w:name w:val="Body Text Indent 2"/>
    <w:basedOn w:val="a"/>
    <w:rsid w:val="004E2C91"/>
    <w:pPr>
      <w:spacing w:after="120" w:line="480" w:lineRule="auto"/>
      <w:ind w:left="283"/>
    </w:pPr>
  </w:style>
  <w:style w:type="paragraph" w:customStyle="1" w:styleId="60">
    <w:name w:val="заголовок 6"/>
    <w:basedOn w:val="a"/>
    <w:next w:val="a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iPriority w:val="39"/>
    <w:unhideWhenUsed/>
    <w:rsid w:val="00535AE9"/>
  </w:style>
  <w:style w:type="paragraph" w:styleId="32">
    <w:name w:val="toc 3"/>
    <w:basedOn w:val="a"/>
    <w:next w:val="a"/>
    <w:autoRedefine/>
    <w:uiPriority w:val="39"/>
    <w:unhideWhenUsed/>
    <w:rsid w:val="00535AE9"/>
    <w:pPr>
      <w:ind w:left="560"/>
    </w:pPr>
  </w:style>
  <w:style w:type="character" w:styleId="af1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rsid w:val="00A35AB4"/>
    <w:pPr>
      <w:ind w:right="567" w:firstLine="709"/>
      <w:jc w:val="both"/>
    </w:pPr>
    <w:rPr>
      <w:b/>
      <w:sz w:val="24"/>
      <w:szCs w:val="20"/>
    </w:rPr>
  </w:style>
  <w:style w:type="paragraph" w:styleId="af2">
    <w:name w:val="Body Text Indent"/>
    <w:basedOn w:val="a"/>
    <w:rsid w:val="00035E9B"/>
    <w:pPr>
      <w:spacing w:after="120"/>
      <w:ind w:left="283"/>
    </w:p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rsid w:val="008A6649"/>
  </w:style>
  <w:style w:type="paragraph" w:customStyle="1" w:styleId="af3">
    <w:name w:val="Знак Знак Знак Знак"/>
    <w:basedOn w:val="a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rsid w:val="00534383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next w:val="a7"/>
    <w:uiPriority w:val="59"/>
    <w:rsid w:val="00E661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ижний колонтитул Знак"/>
    <w:link w:val="a4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a">
    <w:name w:val="Основной текст Знак"/>
    <w:link w:val="a9"/>
    <w:rsid w:val="00DE2D3D"/>
    <w:rPr>
      <w:sz w:val="28"/>
      <w:szCs w:val="24"/>
    </w:rPr>
  </w:style>
  <w:style w:type="character" w:customStyle="1" w:styleId="2105pt">
    <w:name w:val="Основной текст (2) + 10;5 pt;Полужирный;Курсив"/>
    <w:rsid w:val="00E945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206469"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rsid w:val="00206469"/>
    <w:rPr>
      <w:color w:val="605E5C"/>
      <w:shd w:val="clear" w:color="auto" w:fill="E1DFDD"/>
    </w:rPr>
  </w:style>
  <w:style w:type="character" w:customStyle="1" w:styleId="1a">
    <w:name w:val="Заголовок №1_"/>
    <w:link w:val="1b"/>
    <w:rsid w:val="00206469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206469"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rsid w:val="00206469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"/>
    <w:link w:val="40"/>
    <w:rsid w:val="00206469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rsid w:val="0020646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2">
    <w:name w:val="Основной текст (6)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206469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"/>
    <w:link w:val="70"/>
    <w:rsid w:val="00206469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206469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"/>
    <w:rsid w:val="002064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2064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206469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paragraph" w:customStyle="1" w:styleId="2b">
    <w:name w:val="Заг. 2"/>
    <w:basedOn w:val="a"/>
    <w:rsid w:val="00206469"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c">
    <w:name w:val="Заголовок №2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5">
    <w:name w:val="No Spacing"/>
    <w:uiPriority w:val="1"/>
    <w:qFormat/>
    <w:rsid w:val="00D451CF"/>
    <w:rPr>
      <w:rFonts w:ascii="Calibri" w:eastAsia="Calibri" w:hAnsi="Calibri"/>
      <w:sz w:val="24"/>
      <w:szCs w:val="24"/>
      <w:lang w:eastAsia="en-US"/>
    </w:rPr>
  </w:style>
  <w:style w:type="character" w:customStyle="1" w:styleId="af6">
    <w:name w:val="Основной текст_"/>
    <w:link w:val="1c"/>
    <w:rsid w:val="00C229C9"/>
    <w:rPr>
      <w:shd w:val="clear" w:color="auto" w:fill="FFFFFF"/>
    </w:rPr>
  </w:style>
  <w:style w:type="paragraph" w:customStyle="1" w:styleId="1c">
    <w:name w:val="Основной текст1"/>
    <w:basedOn w:val="a"/>
    <w:link w:val="af6"/>
    <w:rsid w:val="00C229C9"/>
    <w:pPr>
      <w:widowControl w:val="0"/>
      <w:shd w:val="clear" w:color="auto" w:fill="FFFFFF"/>
      <w:ind w:firstLine="400"/>
    </w:pPr>
    <w:rPr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51602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16021"/>
  </w:style>
  <w:style w:type="character" w:styleId="af9">
    <w:name w:val="footnote reference"/>
    <w:aliases w:val="AЗнак сноски зел"/>
    <w:uiPriority w:val="99"/>
    <w:unhideWhenUsed/>
    <w:rsid w:val="00516021"/>
    <w:rPr>
      <w:vertAlign w:val="superscript"/>
    </w:rPr>
  </w:style>
  <w:style w:type="paragraph" w:customStyle="1" w:styleId="s16">
    <w:name w:val="s_16"/>
    <w:basedOn w:val="a"/>
    <w:rsid w:val="00E722DD"/>
    <w:pPr>
      <w:spacing w:before="100" w:beforeAutospacing="1" w:after="100" w:afterAutospacing="1"/>
    </w:pPr>
    <w:rPr>
      <w:sz w:val="24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8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www.elibrary.ru/author_items.asp?refid=620726740&amp;fam=%D0%A0%D0%B0%D1%81%D1%81%D0%BA%D0%B0%D0%B7%D0%BE%D0%B2%D0%B0&amp;init=%D0%90+%D0%90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economy.gov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elibrary.ru/author_items.asp?refid=620726740&amp;fam=%D0%A0%D0%B0%D1%81%D1%81%D0%BA%D0%B0%D0%B7%D0%BE%D0%B2%D0%B0&amp;init=%D0%90+%D0%9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sdo.pgup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eos.guz.ru/system/tutorportfolio/tutor/?id=B6EB0A81-064B-9F59-0D58-F65BBA2421A4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docs.cntd.ru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2t4F+T+NWf7Z3oMYkyD1DLw1Qw==">AMUW2mVCQaoZdzlhkRdSHkGaEprANdlmO2rmRlaplFRIN/Edaq9ID40xGZQfhOg8WHXJ8A8iRXK/z0jJjcNabg7Czjcw7Gc1R6KMXvcyh8lLUig//z0IMMD07OZzNXCN56W7u9iadjehiqo/0j6v2B5mM4uFEPqGZIit8/8RXvQMaTvRbYDGZusZ0NWhvNgFz5ysuemJx3s/uU78ZFF7XmKw7OmX4704/CysMkLuyK0jy2L7zGVXIl1JadioP2ZJ3ajhDWr1WrcQdxyIPjxPt/ugaJjZdWL74bLhzTywqrncQcFSXS3rxf7nqkVF/HEQkTeEpR8BqmLFGgtVOavZm+e+XqGRD+OhuPRkqZeKteiOEENOlXGJS/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20B99D6-A284-4592-B601-F2A08CA0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28</Pages>
  <Words>5954</Words>
  <Characters>33938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st7</dc:creator>
  <cp:lastModifiedBy>Дзайнукова Марина Ибрагимовна</cp:lastModifiedBy>
  <cp:revision>41</cp:revision>
  <cp:lastPrinted>2024-11-07T20:25:00Z</cp:lastPrinted>
  <dcterms:created xsi:type="dcterms:W3CDTF">2024-11-11T07:22:00Z</dcterms:created>
  <dcterms:modified xsi:type="dcterms:W3CDTF">2025-04-23T06:46:00Z</dcterms:modified>
</cp:coreProperties>
</file>